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9E7" w:rsidRPr="00EF7AF0" w:rsidRDefault="003879E7" w:rsidP="003879E7">
      <w:pPr>
        <w:jc w:val="center"/>
        <w:rPr>
          <w:sz w:val="24"/>
          <w:szCs w:val="24"/>
        </w:rPr>
      </w:pPr>
      <w:r>
        <w:rPr>
          <w:b/>
          <w:sz w:val="24"/>
          <w:szCs w:val="24"/>
        </w:rPr>
        <w:t>2024-2025 EĞİTİM ÖĞRETİM YILI  ATATÜRK ORTAOKULU  YAŞAM BECERİLERİ</w:t>
      </w:r>
      <w:r w:rsidR="007B242A">
        <w:rPr>
          <w:b/>
          <w:sz w:val="24"/>
          <w:szCs w:val="24"/>
        </w:rPr>
        <w:br/>
        <w:t xml:space="preserve">ÜNİTELENDİRİLMİŞ YILLIK </w:t>
      </w:r>
      <w:r w:rsidRPr="00EF7AF0">
        <w:rPr>
          <w:b/>
          <w:sz w:val="24"/>
          <w:szCs w:val="24"/>
        </w:rPr>
        <w:t xml:space="preserve"> PLANI</w:t>
      </w:r>
    </w:p>
    <w:tbl>
      <w:tblPr>
        <w:tblStyle w:val="TabloKlavuzu"/>
        <w:tblW w:w="6022" w:type="pct"/>
        <w:tblInd w:w="-1139" w:type="dxa"/>
        <w:tblLayout w:type="fixed"/>
        <w:tblLook w:val="04A0" w:firstRow="1" w:lastRow="0" w:firstColumn="1" w:lastColumn="0" w:noHBand="0" w:noVBand="1"/>
      </w:tblPr>
      <w:tblGrid>
        <w:gridCol w:w="567"/>
        <w:gridCol w:w="709"/>
        <w:gridCol w:w="567"/>
        <w:gridCol w:w="1262"/>
        <w:gridCol w:w="2338"/>
        <w:gridCol w:w="3062"/>
        <w:gridCol w:w="2409"/>
      </w:tblGrid>
      <w:tr w:rsidR="003879E7" w:rsidRPr="000B1968" w:rsidTr="003879E7">
        <w:trPr>
          <w:cantSplit/>
          <w:trHeight w:val="1134"/>
          <w:tblHeader/>
        </w:trPr>
        <w:tc>
          <w:tcPr>
            <w:tcW w:w="567" w:type="dxa"/>
            <w:textDirection w:val="btLr"/>
          </w:tcPr>
          <w:p w:rsidR="003879E7" w:rsidRPr="000B1968" w:rsidRDefault="003879E7" w:rsidP="00A801E9">
            <w:pPr>
              <w:ind w:left="113" w:right="113"/>
              <w:jc w:val="center"/>
              <w:rPr>
                <w:b/>
                <w:szCs w:val="22"/>
              </w:rPr>
            </w:pPr>
            <w:r w:rsidRPr="000B1968">
              <w:rPr>
                <w:b/>
                <w:szCs w:val="22"/>
              </w:rPr>
              <w:t>AY</w:t>
            </w:r>
          </w:p>
        </w:tc>
        <w:tc>
          <w:tcPr>
            <w:tcW w:w="709" w:type="dxa"/>
            <w:textDirection w:val="btLr"/>
          </w:tcPr>
          <w:p w:rsidR="003879E7" w:rsidRPr="000B1968" w:rsidRDefault="003879E7" w:rsidP="00A801E9">
            <w:pPr>
              <w:ind w:left="113" w:right="113"/>
              <w:jc w:val="center"/>
              <w:rPr>
                <w:b/>
                <w:szCs w:val="22"/>
              </w:rPr>
            </w:pPr>
          </w:p>
        </w:tc>
        <w:tc>
          <w:tcPr>
            <w:tcW w:w="567" w:type="dxa"/>
            <w:textDirection w:val="btLr"/>
          </w:tcPr>
          <w:p w:rsidR="003879E7" w:rsidRPr="000B1968" w:rsidRDefault="003879E7" w:rsidP="00A801E9">
            <w:pPr>
              <w:ind w:left="113" w:right="113"/>
              <w:jc w:val="center"/>
              <w:rPr>
                <w:b/>
                <w:szCs w:val="22"/>
              </w:rPr>
            </w:pPr>
          </w:p>
        </w:tc>
        <w:tc>
          <w:tcPr>
            <w:tcW w:w="1262" w:type="dxa"/>
            <w:vAlign w:val="center"/>
          </w:tcPr>
          <w:p w:rsidR="003879E7" w:rsidRPr="000B1968" w:rsidRDefault="003879E7" w:rsidP="00A801E9">
            <w:pPr>
              <w:rPr>
                <w:b/>
                <w:szCs w:val="22"/>
              </w:rPr>
            </w:pPr>
            <w:r w:rsidRPr="000B1968">
              <w:rPr>
                <w:b/>
                <w:szCs w:val="22"/>
              </w:rPr>
              <w:t>KONU</w:t>
            </w:r>
          </w:p>
        </w:tc>
        <w:tc>
          <w:tcPr>
            <w:tcW w:w="2338" w:type="dxa"/>
            <w:vAlign w:val="center"/>
          </w:tcPr>
          <w:p w:rsidR="003879E7" w:rsidRPr="000B1968" w:rsidRDefault="003879E7" w:rsidP="00A801E9">
            <w:pPr>
              <w:rPr>
                <w:b/>
                <w:szCs w:val="22"/>
              </w:rPr>
            </w:pPr>
            <w:r w:rsidRPr="000B1968">
              <w:rPr>
                <w:b/>
                <w:szCs w:val="22"/>
              </w:rPr>
              <w:t>KAZANIMLAR</w:t>
            </w:r>
          </w:p>
        </w:tc>
        <w:tc>
          <w:tcPr>
            <w:tcW w:w="3062" w:type="dxa"/>
            <w:vAlign w:val="center"/>
          </w:tcPr>
          <w:p w:rsidR="003879E7" w:rsidRPr="000B1968" w:rsidRDefault="003879E7" w:rsidP="00A801E9">
            <w:pPr>
              <w:rPr>
                <w:b/>
                <w:szCs w:val="22"/>
              </w:rPr>
            </w:pPr>
            <w:r w:rsidRPr="000B1968">
              <w:rPr>
                <w:b/>
                <w:szCs w:val="22"/>
              </w:rPr>
              <w:t>YÖNTEM-TEKNİK</w:t>
            </w:r>
          </w:p>
        </w:tc>
        <w:tc>
          <w:tcPr>
            <w:tcW w:w="2409" w:type="dxa"/>
            <w:vAlign w:val="center"/>
          </w:tcPr>
          <w:p w:rsidR="003879E7" w:rsidRPr="000B1968" w:rsidRDefault="003879E7" w:rsidP="00A801E9">
            <w:pPr>
              <w:rPr>
                <w:b/>
                <w:sz w:val="20"/>
              </w:rPr>
            </w:pPr>
            <w:r w:rsidRPr="000B1968">
              <w:rPr>
                <w:b/>
                <w:sz w:val="20"/>
              </w:rPr>
              <w:t>DEĞERLENDİRME</w:t>
            </w:r>
          </w:p>
        </w:tc>
      </w:tr>
      <w:tr w:rsidR="003879E7" w:rsidTr="003879E7">
        <w:trPr>
          <w:cantSplit/>
          <w:trHeight w:val="4293"/>
        </w:trPr>
        <w:tc>
          <w:tcPr>
            <w:tcW w:w="567" w:type="dxa"/>
            <w:vMerge w:val="restart"/>
            <w:textDirection w:val="btLr"/>
          </w:tcPr>
          <w:p w:rsidR="003879E7" w:rsidRPr="003879E7" w:rsidRDefault="003879E7" w:rsidP="003879E7">
            <w:pPr>
              <w:ind w:left="113" w:right="113"/>
              <w:rPr>
                <w:b/>
              </w:rPr>
            </w:pPr>
            <w:r>
              <w:rPr>
                <w:b/>
              </w:rPr>
              <w:t xml:space="preserve">                                                                                            </w:t>
            </w:r>
            <w:r w:rsidRPr="003879E7">
              <w:rPr>
                <w:b/>
              </w:rPr>
              <w:t xml:space="preserve">KASIM </w:t>
            </w:r>
          </w:p>
        </w:tc>
        <w:tc>
          <w:tcPr>
            <w:tcW w:w="709" w:type="dxa"/>
            <w:vMerge w:val="restart"/>
            <w:textDirection w:val="btLr"/>
          </w:tcPr>
          <w:p w:rsidR="003879E7" w:rsidRPr="00C74D89" w:rsidRDefault="003879E7" w:rsidP="00A801E9">
            <w:pPr>
              <w:pStyle w:val="Altyaz"/>
              <w:rPr>
                <w:rFonts w:asciiTheme="minorHAnsi" w:hAnsiTheme="minorHAnsi"/>
                <w:sz w:val="18"/>
                <w:szCs w:val="18"/>
              </w:rPr>
            </w:pPr>
          </w:p>
          <w:p w:rsidR="003879E7" w:rsidRPr="003879E7" w:rsidRDefault="003879E7" w:rsidP="003879E7">
            <w:pPr>
              <w:pStyle w:val="Altyaz"/>
              <w:jc w:val="left"/>
              <w:rPr>
                <w:rFonts w:asciiTheme="minorHAnsi" w:hAnsiTheme="minorHAnsi"/>
                <w:b/>
                <w:sz w:val="18"/>
                <w:szCs w:val="18"/>
              </w:rPr>
            </w:pPr>
            <w:r>
              <w:rPr>
                <w:rFonts w:asciiTheme="minorHAnsi" w:hAnsiTheme="minorHAnsi"/>
                <w:b/>
                <w:sz w:val="18"/>
                <w:szCs w:val="18"/>
              </w:rPr>
              <w:t xml:space="preserve">                                                                                            KATEGORİLER </w:t>
            </w:r>
          </w:p>
        </w:tc>
        <w:tc>
          <w:tcPr>
            <w:tcW w:w="567" w:type="dxa"/>
            <w:textDirection w:val="btLr"/>
            <w:vAlign w:val="center"/>
          </w:tcPr>
          <w:p w:rsidR="003879E7" w:rsidRDefault="00596987" w:rsidP="00A801E9">
            <w:pPr>
              <w:ind w:left="113" w:right="113"/>
            </w:pPr>
            <w:r>
              <w:t xml:space="preserve">                                                                    </w:t>
            </w:r>
            <w:r w:rsidR="003879E7">
              <w:t xml:space="preserve">AİLE HAYATIM </w:t>
            </w:r>
          </w:p>
          <w:p w:rsidR="003879E7" w:rsidRDefault="003879E7" w:rsidP="00A801E9">
            <w:pPr>
              <w:ind w:left="113" w:right="113"/>
            </w:pPr>
          </w:p>
        </w:tc>
        <w:tc>
          <w:tcPr>
            <w:tcW w:w="1262" w:type="dxa"/>
            <w:vAlign w:val="center"/>
          </w:tcPr>
          <w:p w:rsidR="003879E7" w:rsidRDefault="00A528FE" w:rsidP="00A801E9">
            <w:r>
              <w:rPr>
                <w:b/>
              </w:rPr>
              <w:t>.</w:t>
            </w:r>
            <w:r>
              <w:t xml:space="preserve"> Düzenli Bir Yaşam Alanı Oluşturma ve Kişisel Sorumluluk Bilinci Geliştirme</w:t>
            </w:r>
          </w:p>
          <w:p w:rsidR="00A528FE" w:rsidRDefault="00A528FE" w:rsidP="00A801E9">
            <w:r>
              <w:t>. Zaman Yönetimi Becerileri Kazanma</w:t>
            </w:r>
          </w:p>
          <w:p w:rsidR="00A528FE" w:rsidRDefault="00A528FE" w:rsidP="00A801E9">
            <w:pPr>
              <w:rPr>
                <w:b/>
              </w:rPr>
            </w:pPr>
            <w:r>
              <w:t>. Aile ile İş Birliği</w:t>
            </w:r>
          </w:p>
        </w:tc>
        <w:tc>
          <w:tcPr>
            <w:tcW w:w="2338" w:type="dxa"/>
            <w:vAlign w:val="center"/>
          </w:tcPr>
          <w:p w:rsidR="003879E7" w:rsidRDefault="00A528FE" w:rsidP="00A801E9">
            <w:r>
              <w:rPr>
                <w:b/>
              </w:rPr>
              <w:t>.</w:t>
            </w:r>
            <w:r>
              <w:t xml:space="preserve"> Öğrencilerin kişisel alanlarını düzenli tutma alışkanlığı kazanmalarını ve yaşam alanlarının temizliğinden sorumlu olduklarını fark etmelerini sağlamaktır. Bu, kişisel disiplinin ve sorumluluk duygusunun gelişmesine katkı sağlar</w:t>
            </w:r>
          </w:p>
          <w:p w:rsidR="00A528FE" w:rsidRDefault="00A528FE" w:rsidP="00A801E9">
            <w:r>
              <w:t>. Öğrencilerin sorumluluklarını zamanında yerine getirmeleri ve hayatlarındaki farklı görevler arasında denge kurabilmeleri için zaman yönetimi becerilerini geliştirmektir</w:t>
            </w:r>
          </w:p>
          <w:p w:rsidR="00596987" w:rsidRDefault="00596987" w:rsidP="00A801E9">
            <w:r>
              <w:t>.</w:t>
            </w:r>
          </w:p>
          <w:p w:rsidR="00A528FE" w:rsidRDefault="00596987" w:rsidP="00A801E9">
            <w:pPr>
              <w:rPr>
                <w:b/>
              </w:rPr>
            </w:pPr>
            <w:r>
              <w:t>Amaç: Öğrencilerde iş bölümü ve dayanışma bilincini geliştirmek, öğrencilerin aile ile yapılan işlere katkıda bulunmasını sağlayara</w:t>
            </w:r>
            <w:r w:rsidR="007B242A">
              <w:t>k aile içi iletişimi güçlendirmek</w:t>
            </w:r>
          </w:p>
        </w:tc>
        <w:tc>
          <w:tcPr>
            <w:tcW w:w="3062" w:type="dxa"/>
            <w:vAlign w:val="center"/>
          </w:tcPr>
          <w:p w:rsidR="003879E7" w:rsidRDefault="00A528FE" w:rsidP="00A801E9">
            <w:r>
              <w:rPr>
                <w:b/>
                <w:sz w:val="20"/>
              </w:rPr>
              <w:t>.</w:t>
            </w:r>
            <w:r>
              <w:t xml:space="preserve"> Öğrenciler; her hafta odalarını organize eder ve kişisel eşyalarını düzenler. Oda temizliği sırasında kullanılmayan eşyaları geri dönüşüme ayırır ve düzeni sürdürür. Faaliyet sırasında düzenli olmanın günlük yaşamdaki etkileri hakkında farkındalık kazandırılır</w:t>
            </w:r>
          </w:p>
          <w:p w:rsidR="00A528FE" w:rsidRDefault="00A528FE" w:rsidP="00A801E9">
            <w:r>
              <w:t>.</w:t>
            </w:r>
            <w:r w:rsidR="00596987">
              <w:t xml:space="preserve"> Haftalık bir görev planı hazırlanır, yapılacak işlerin (çamaşır yıkama, masa kurma vb.) zamanları belirlenir. Öğrenciler, bu plana uyarak sorumluluklarını yerine getirir ve tamamladıkları görevleri kontrol listesine işaretler</w:t>
            </w:r>
          </w:p>
          <w:p w:rsidR="00596987" w:rsidRPr="000B1968" w:rsidRDefault="00596987" w:rsidP="00A801E9">
            <w:pPr>
              <w:rPr>
                <w:b/>
                <w:sz w:val="20"/>
              </w:rPr>
            </w:pPr>
            <w:r>
              <w:t>. Öğrenciler, aile bireyleriyle iş bölümü yaparak haftalık iş planı oluşturur. Bir öğrenci çöpü çıkarmakla bir diğeri ise sofrayı kurmakla sorumlu olur. Haftanın sonunda görev dağılımı değerlendirilir</w:t>
            </w:r>
          </w:p>
        </w:tc>
        <w:tc>
          <w:tcPr>
            <w:tcW w:w="2409" w:type="dxa"/>
            <w:vAlign w:val="center"/>
          </w:tcPr>
          <w:p w:rsidR="003879E7" w:rsidRDefault="003879E7" w:rsidP="00A801E9">
            <w:pPr>
              <w:rPr>
                <w:b/>
                <w:sz w:val="20"/>
              </w:rPr>
            </w:pPr>
            <w:r>
              <w:rPr>
                <w:sz w:val="20"/>
              </w:rPr>
              <w:br/>
            </w:r>
          </w:p>
        </w:tc>
      </w:tr>
      <w:tr w:rsidR="003879E7" w:rsidTr="00492D83">
        <w:trPr>
          <w:cantSplit/>
          <w:trHeight w:val="9613"/>
        </w:trPr>
        <w:tc>
          <w:tcPr>
            <w:tcW w:w="567" w:type="dxa"/>
            <w:vMerge/>
            <w:textDirection w:val="btLr"/>
          </w:tcPr>
          <w:p w:rsidR="003879E7" w:rsidRDefault="003879E7" w:rsidP="00A801E9">
            <w:pPr>
              <w:ind w:left="113" w:right="113"/>
              <w:jc w:val="center"/>
            </w:pPr>
          </w:p>
        </w:tc>
        <w:tc>
          <w:tcPr>
            <w:tcW w:w="709" w:type="dxa"/>
            <w:vMerge/>
            <w:textDirection w:val="btLr"/>
          </w:tcPr>
          <w:p w:rsidR="003879E7" w:rsidRPr="00C74D89" w:rsidRDefault="003879E7" w:rsidP="00A801E9">
            <w:pPr>
              <w:pStyle w:val="Altyaz"/>
              <w:rPr>
                <w:rFonts w:asciiTheme="minorHAnsi" w:hAnsiTheme="minorHAnsi"/>
                <w:sz w:val="18"/>
                <w:szCs w:val="18"/>
              </w:rPr>
            </w:pPr>
          </w:p>
        </w:tc>
        <w:tc>
          <w:tcPr>
            <w:tcW w:w="567" w:type="dxa"/>
            <w:textDirection w:val="btLr"/>
            <w:vAlign w:val="center"/>
          </w:tcPr>
          <w:p w:rsidR="003879E7" w:rsidRDefault="00596987" w:rsidP="00A801E9">
            <w:pPr>
              <w:ind w:left="113" w:right="113"/>
            </w:pPr>
            <w:r>
              <w:t xml:space="preserve">                                     </w:t>
            </w:r>
            <w:r w:rsidR="003879E7">
              <w:t xml:space="preserve">KİŞİSEL BAKIM VE HİJYEN </w:t>
            </w:r>
          </w:p>
          <w:p w:rsidR="003879E7" w:rsidRDefault="003879E7" w:rsidP="00A801E9">
            <w:pPr>
              <w:ind w:left="113" w:right="113"/>
            </w:pPr>
          </w:p>
        </w:tc>
        <w:tc>
          <w:tcPr>
            <w:tcW w:w="1262" w:type="dxa"/>
            <w:vAlign w:val="center"/>
          </w:tcPr>
          <w:p w:rsidR="003879E7" w:rsidRDefault="00492D83" w:rsidP="00A801E9">
            <w:r>
              <w:t>. Günlük Temizlik Alışkanlıkları Kazanma</w:t>
            </w:r>
          </w:p>
          <w:p w:rsidR="00492D83" w:rsidRDefault="00492D83" w:rsidP="00A801E9">
            <w:r>
              <w:t>. El Hijyenini Doğru Uygulama Becerisi Kazanma</w:t>
            </w:r>
          </w:p>
          <w:p w:rsidR="00492D83" w:rsidRDefault="00492D83" w:rsidP="00A801E9">
            <w:r>
              <w:t>. Ağız ve Diş Sağlığını Koruma</w:t>
            </w:r>
          </w:p>
        </w:tc>
        <w:tc>
          <w:tcPr>
            <w:tcW w:w="2338" w:type="dxa"/>
            <w:vAlign w:val="center"/>
          </w:tcPr>
          <w:p w:rsidR="003879E7" w:rsidRDefault="00492D83" w:rsidP="00A801E9">
            <w:r>
              <w:t>. Öğrencilerin kişisel temizlik sorumluluğu almalarını sağlayarak günlük temizlik alışkanlıkları kazandırmak</w:t>
            </w:r>
          </w:p>
          <w:p w:rsidR="00492D83" w:rsidRDefault="00492D83" w:rsidP="00A801E9">
            <w:r>
              <w:t>. Öğrencilere doğru el yıkama tekniklerini öğreterek hijyen bilinci kazandırmak</w:t>
            </w:r>
          </w:p>
          <w:p w:rsidR="00492D83" w:rsidRDefault="00492D83" w:rsidP="00A801E9">
            <w:r>
              <w:t>. Öğrencilere ağız ve diş sağlığının önemini kavratıp diş fırçalama alışkanlığı kazandırmak</w:t>
            </w:r>
          </w:p>
        </w:tc>
        <w:tc>
          <w:tcPr>
            <w:tcW w:w="3062" w:type="dxa"/>
            <w:vAlign w:val="center"/>
          </w:tcPr>
          <w:p w:rsidR="003879E7" w:rsidRDefault="00492D83" w:rsidP="00A801E9">
            <w:r>
              <w:rPr>
                <w:sz w:val="20"/>
              </w:rPr>
              <w:t>.</w:t>
            </w:r>
            <w:r>
              <w:t xml:space="preserve"> Faaliyet: Öğrenciler, sabah ve akşam olmak üzere diş fırçalama, yüz yıkama ve el yıkama rutinleri oluşturur. Günlük temizlik çizelgesi hazırlanır ve her gün yapılması gerekenler işaretlenir. Haftalık değerlendirme yapılarak alışkanlıkların sürdürülebilirliği gözden geçirilir.</w:t>
            </w:r>
          </w:p>
          <w:p w:rsidR="00492D83" w:rsidRDefault="00492D83" w:rsidP="00A801E9">
            <w:r>
              <w:t>. Öğrencilere ellerin doğru şekilde nasıl yıkanacağı, su ve sabun kullanımı konusunda uygulamalı eğitimler verilir. Öğrencilerin yemek öncesi ve sonrasında el yıkama alışkanlıkları gözlemlenir. Hijyen kurallarını takip etmeleri için öğrencilere farkındalık artırıcı görevler verilir</w:t>
            </w:r>
          </w:p>
          <w:p w:rsidR="00492D83" w:rsidRPr="000B1968" w:rsidRDefault="00492D83" w:rsidP="00A801E9">
            <w:pPr>
              <w:rPr>
                <w:sz w:val="20"/>
              </w:rPr>
            </w:pPr>
            <w:r>
              <w:t>. Öğrencilere doğru diş fırçalama teknikleri öğretilir ve günde iki kez diş fırçalama alışkanlığı kazandırılır. Diş ipi kullanımı ve ağız gargarası hakkında bilgi verilir. Aylık diş hekimi ziyaretleri planlanır ve düzenli kontroller teşvik edilir</w:t>
            </w:r>
          </w:p>
        </w:tc>
        <w:tc>
          <w:tcPr>
            <w:tcW w:w="2409" w:type="dxa"/>
            <w:vAlign w:val="center"/>
          </w:tcPr>
          <w:p w:rsidR="003879E7" w:rsidRDefault="003879E7" w:rsidP="00A801E9">
            <w:pPr>
              <w:rPr>
                <w:sz w:val="20"/>
              </w:rPr>
            </w:pPr>
          </w:p>
        </w:tc>
      </w:tr>
    </w:tbl>
    <w:p w:rsidR="00A801E9" w:rsidRDefault="00A801E9"/>
    <w:p w:rsidR="003879E7" w:rsidRDefault="003879E7"/>
    <w:p w:rsidR="003879E7" w:rsidRDefault="003879E7"/>
    <w:p w:rsidR="003879E7" w:rsidRDefault="003879E7"/>
    <w:p w:rsidR="003879E7" w:rsidRDefault="003879E7"/>
    <w:tbl>
      <w:tblPr>
        <w:tblStyle w:val="TabloKlavuzu"/>
        <w:tblW w:w="6022" w:type="pct"/>
        <w:tblInd w:w="-1139" w:type="dxa"/>
        <w:tblLayout w:type="fixed"/>
        <w:tblLook w:val="04A0" w:firstRow="1" w:lastRow="0" w:firstColumn="1" w:lastColumn="0" w:noHBand="0" w:noVBand="1"/>
      </w:tblPr>
      <w:tblGrid>
        <w:gridCol w:w="567"/>
        <w:gridCol w:w="709"/>
        <w:gridCol w:w="567"/>
        <w:gridCol w:w="1262"/>
        <w:gridCol w:w="2338"/>
        <w:gridCol w:w="3062"/>
        <w:gridCol w:w="2409"/>
      </w:tblGrid>
      <w:tr w:rsidR="003879E7" w:rsidRPr="000B1968" w:rsidTr="00A801E9">
        <w:trPr>
          <w:cantSplit/>
          <w:trHeight w:val="1134"/>
          <w:tblHeader/>
        </w:trPr>
        <w:tc>
          <w:tcPr>
            <w:tcW w:w="567" w:type="dxa"/>
            <w:textDirection w:val="btLr"/>
          </w:tcPr>
          <w:p w:rsidR="003879E7" w:rsidRPr="000B1968" w:rsidRDefault="003879E7" w:rsidP="00A801E9">
            <w:pPr>
              <w:ind w:left="113" w:right="113"/>
              <w:jc w:val="center"/>
              <w:rPr>
                <w:b/>
                <w:szCs w:val="22"/>
              </w:rPr>
            </w:pPr>
            <w:r w:rsidRPr="000B1968">
              <w:rPr>
                <w:b/>
                <w:szCs w:val="22"/>
              </w:rPr>
              <w:lastRenderedPageBreak/>
              <w:t>AY</w:t>
            </w:r>
          </w:p>
        </w:tc>
        <w:tc>
          <w:tcPr>
            <w:tcW w:w="709" w:type="dxa"/>
            <w:textDirection w:val="btLr"/>
          </w:tcPr>
          <w:p w:rsidR="003879E7" w:rsidRPr="000B1968" w:rsidRDefault="003879E7" w:rsidP="00A801E9">
            <w:pPr>
              <w:ind w:left="113" w:right="113"/>
              <w:jc w:val="center"/>
              <w:rPr>
                <w:b/>
                <w:szCs w:val="22"/>
              </w:rPr>
            </w:pPr>
          </w:p>
        </w:tc>
        <w:tc>
          <w:tcPr>
            <w:tcW w:w="567" w:type="dxa"/>
            <w:textDirection w:val="btLr"/>
          </w:tcPr>
          <w:p w:rsidR="003879E7" w:rsidRPr="000B1968" w:rsidRDefault="003879E7" w:rsidP="00A801E9">
            <w:pPr>
              <w:ind w:left="113" w:right="113"/>
              <w:jc w:val="center"/>
              <w:rPr>
                <w:b/>
                <w:szCs w:val="22"/>
              </w:rPr>
            </w:pPr>
          </w:p>
        </w:tc>
        <w:tc>
          <w:tcPr>
            <w:tcW w:w="1262" w:type="dxa"/>
            <w:vAlign w:val="center"/>
          </w:tcPr>
          <w:p w:rsidR="003879E7" w:rsidRPr="000B1968" w:rsidRDefault="003879E7" w:rsidP="00A801E9">
            <w:pPr>
              <w:rPr>
                <w:b/>
                <w:szCs w:val="22"/>
              </w:rPr>
            </w:pPr>
            <w:r w:rsidRPr="000B1968">
              <w:rPr>
                <w:b/>
                <w:szCs w:val="22"/>
              </w:rPr>
              <w:t>KONU</w:t>
            </w:r>
          </w:p>
        </w:tc>
        <w:tc>
          <w:tcPr>
            <w:tcW w:w="2338" w:type="dxa"/>
            <w:vAlign w:val="center"/>
          </w:tcPr>
          <w:p w:rsidR="003879E7" w:rsidRPr="000B1968" w:rsidRDefault="003879E7" w:rsidP="00A801E9">
            <w:pPr>
              <w:rPr>
                <w:b/>
                <w:szCs w:val="22"/>
              </w:rPr>
            </w:pPr>
            <w:r w:rsidRPr="000B1968">
              <w:rPr>
                <w:b/>
                <w:szCs w:val="22"/>
              </w:rPr>
              <w:t>KAZANIMLAR</w:t>
            </w:r>
          </w:p>
        </w:tc>
        <w:tc>
          <w:tcPr>
            <w:tcW w:w="3062" w:type="dxa"/>
            <w:vAlign w:val="center"/>
          </w:tcPr>
          <w:p w:rsidR="003879E7" w:rsidRPr="000B1968" w:rsidRDefault="003879E7" w:rsidP="00A801E9">
            <w:pPr>
              <w:rPr>
                <w:b/>
                <w:szCs w:val="22"/>
              </w:rPr>
            </w:pPr>
            <w:r w:rsidRPr="000B1968">
              <w:rPr>
                <w:b/>
                <w:szCs w:val="22"/>
              </w:rPr>
              <w:t>YÖNTEM-TEKNİK</w:t>
            </w:r>
          </w:p>
        </w:tc>
        <w:tc>
          <w:tcPr>
            <w:tcW w:w="2409" w:type="dxa"/>
            <w:vAlign w:val="center"/>
          </w:tcPr>
          <w:p w:rsidR="003879E7" w:rsidRPr="000B1968" w:rsidRDefault="003879E7" w:rsidP="00A801E9">
            <w:pPr>
              <w:rPr>
                <w:b/>
                <w:sz w:val="20"/>
              </w:rPr>
            </w:pPr>
            <w:r w:rsidRPr="000B1968">
              <w:rPr>
                <w:b/>
                <w:sz w:val="20"/>
              </w:rPr>
              <w:t>DEĞERLENDİRME</w:t>
            </w:r>
          </w:p>
        </w:tc>
      </w:tr>
      <w:tr w:rsidR="003879E7" w:rsidTr="00A801E9">
        <w:trPr>
          <w:cantSplit/>
          <w:trHeight w:val="4293"/>
        </w:trPr>
        <w:tc>
          <w:tcPr>
            <w:tcW w:w="567" w:type="dxa"/>
            <w:vMerge w:val="restart"/>
            <w:textDirection w:val="btLr"/>
          </w:tcPr>
          <w:p w:rsidR="003879E7" w:rsidRPr="003879E7" w:rsidRDefault="003879E7" w:rsidP="00A801E9">
            <w:pPr>
              <w:ind w:left="113" w:right="113"/>
              <w:rPr>
                <w:b/>
              </w:rPr>
            </w:pPr>
            <w:r>
              <w:rPr>
                <w:b/>
              </w:rPr>
              <w:t xml:space="preserve">                                                                                            </w:t>
            </w:r>
            <w:r w:rsidRPr="003879E7">
              <w:rPr>
                <w:b/>
              </w:rPr>
              <w:t xml:space="preserve">KASIM </w:t>
            </w:r>
          </w:p>
        </w:tc>
        <w:tc>
          <w:tcPr>
            <w:tcW w:w="709" w:type="dxa"/>
            <w:vMerge w:val="restart"/>
            <w:textDirection w:val="btLr"/>
          </w:tcPr>
          <w:p w:rsidR="003879E7" w:rsidRPr="00C74D89" w:rsidRDefault="003879E7" w:rsidP="00A801E9">
            <w:pPr>
              <w:pStyle w:val="Altyaz"/>
              <w:rPr>
                <w:rFonts w:asciiTheme="minorHAnsi" w:hAnsiTheme="minorHAnsi"/>
                <w:sz w:val="18"/>
                <w:szCs w:val="18"/>
              </w:rPr>
            </w:pPr>
          </w:p>
          <w:p w:rsidR="003879E7" w:rsidRPr="003879E7" w:rsidRDefault="003879E7" w:rsidP="00A801E9">
            <w:pPr>
              <w:pStyle w:val="Altyaz"/>
              <w:jc w:val="left"/>
              <w:rPr>
                <w:rFonts w:asciiTheme="minorHAnsi" w:hAnsiTheme="minorHAnsi"/>
                <w:b/>
                <w:sz w:val="18"/>
                <w:szCs w:val="18"/>
              </w:rPr>
            </w:pPr>
            <w:r>
              <w:rPr>
                <w:rFonts w:asciiTheme="minorHAnsi" w:hAnsiTheme="minorHAnsi"/>
                <w:b/>
                <w:sz w:val="18"/>
                <w:szCs w:val="18"/>
              </w:rPr>
              <w:t xml:space="preserve">                                                                                            KATEGORİLER </w:t>
            </w:r>
          </w:p>
        </w:tc>
        <w:tc>
          <w:tcPr>
            <w:tcW w:w="567" w:type="dxa"/>
            <w:textDirection w:val="btLr"/>
            <w:vAlign w:val="center"/>
          </w:tcPr>
          <w:p w:rsidR="003879E7" w:rsidRDefault="00A528FE" w:rsidP="00A801E9">
            <w:pPr>
              <w:ind w:left="113" w:right="113"/>
            </w:pPr>
            <w:r>
              <w:t>İLETİŞİM VE SOSYAL BECERİLER</w:t>
            </w:r>
          </w:p>
          <w:p w:rsidR="003879E7" w:rsidRDefault="003879E7" w:rsidP="00A801E9">
            <w:pPr>
              <w:ind w:left="113" w:right="113"/>
            </w:pPr>
          </w:p>
        </w:tc>
        <w:tc>
          <w:tcPr>
            <w:tcW w:w="1262" w:type="dxa"/>
            <w:vAlign w:val="center"/>
          </w:tcPr>
          <w:p w:rsidR="003879E7" w:rsidRDefault="00492D83" w:rsidP="00A801E9">
            <w:r>
              <w:rPr>
                <w:b/>
              </w:rPr>
              <w:t>.</w:t>
            </w:r>
            <w:r>
              <w:t xml:space="preserve"> Etkili İletişim Becerileri Geliştirme</w:t>
            </w:r>
          </w:p>
          <w:p w:rsidR="00492D83" w:rsidRDefault="00492D83" w:rsidP="00A801E9">
            <w:r>
              <w:t>. Empati ve Duygusal Zekâ Geliştirme</w:t>
            </w:r>
          </w:p>
          <w:p w:rsidR="00492D83" w:rsidRDefault="00492D83" w:rsidP="00A801E9">
            <w:pPr>
              <w:rPr>
                <w:b/>
              </w:rPr>
            </w:pPr>
            <w:r>
              <w:t>. Aktif Dinleme Becerisi Kazandırma</w:t>
            </w:r>
          </w:p>
        </w:tc>
        <w:tc>
          <w:tcPr>
            <w:tcW w:w="2338" w:type="dxa"/>
            <w:vAlign w:val="center"/>
          </w:tcPr>
          <w:p w:rsidR="003879E7" w:rsidRDefault="00492D83" w:rsidP="00A801E9">
            <w:r>
              <w:rPr>
                <w:b/>
              </w:rPr>
              <w:t>.</w:t>
            </w:r>
            <w:r>
              <w:t xml:space="preserve"> Öğrencilerin sözlü ve yazılı iletişim becerilerini geliştirerek etkili iletişim kurma yeteneği kazanmalarını sağlamak</w:t>
            </w:r>
          </w:p>
          <w:p w:rsidR="00492D83" w:rsidRDefault="00492D83" w:rsidP="00A801E9">
            <w:r>
              <w:t>. Öğrencilerin empati yapma yeteneğini geliştirmek ve duygusal zekâlarını artırmak</w:t>
            </w:r>
          </w:p>
          <w:p w:rsidR="00492D83" w:rsidRDefault="00492D83" w:rsidP="00A801E9">
            <w:pPr>
              <w:rPr>
                <w:b/>
              </w:rPr>
            </w:pPr>
            <w:r>
              <w:t>. Öğrencilere aktif dinleme becerileri kazandırarak öğrencilerin iletişimde etkili olma yeteneğini geliştirmek.</w:t>
            </w:r>
          </w:p>
        </w:tc>
        <w:tc>
          <w:tcPr>
            <w:tcW w:w="3062" w:type="dxa"/>
            <w:vAlign w:val="center"/>
          </w:tcPr>
          <w:p w:rsidR="003879E7" w:rsidRDefault="00492D83" w:rsidP="00A801E9">
            <w:r>
              <w:rPr>
                <w:b/>
                <w:sz w:val="20"/>
              </w:rPr>
              <w:t>.</w:t>
            </w:r>
            <w:r>
              <w:t xml:space="preserve"> Öğrenciler, arkadaşlarıyla grup çalışmaları yaparak fikirlerini ifade etmeyi, aktif dinlemeyi ve geri bildirim vermeyi öğrenirler. Sınıf içi tartışmalar düzenlenir ve öğrencilere doğru dil ile beden dili kullanımı konusunda eğitim verilir</w:t>
            </w:r>
          </w:p>
          <w:p w:rsidR="00492D83" w:rsidRDefault="00492D83" w:rsidP="00A801E9">
            <w:r>
              <w:t>. Öğrencilere farklı senaryolar üzerinden empati yapma alıştırmaları yaptırılır. Rol yapma oyunlarıyla başkalarının duygularını anlama pratiği yapılır ve duygusal farkındalık geliştirmek için duyguları ifade etme egzersizleri gerçekleştirmek</w:t>
            </w:r>
          </w:p>
          <w:p w:rsidR="00492D83" w:rsidRPr="000B1968" w:rsidRDefault="00492D83" w:rsidP="00A801E9">
            <w:pPr>
              <w:rPr>
                <w:b/>
                <w:sz w:val="20"/>
              </w:rPr>
            </w:pPr>
            <w:r>
              <w:t>. Öğrenciler, dinlediklerini özetleme ve geri bildirim verme alıştırmaları yaparlar. Öğrencilere yönelik olarak birinin hikâye anlatması ve diğerinin dikkatle dinleyip sorular sorması gibi uygulamalar gerçekleştirilir</w:t>
            </w:r>
          </w:p>
        </w:tc>
        <w:tc>
          <w:tcPr>
            <w:tcW w:w="2409" w:type="dxa"/>
            <w:vAlign w:val="center"/>
          </w:tcPr>
          <w:p w:rsidR="003879E7" w:rsidRDefault="003879E7" w:rsidP="00A801E9">
            <w:pPr>
              <w:rPr>
                <w:b/>
                <w:sz w:val="20"/>
              </w:rPr>
            </w:pPr>
            <w:r>
              <w:rPr>
                <w:sz w:val="20"/>
              </w:rPr>
              <w:br/>
            </w:r>
          </w:p>
        </w:tc>
      </w:tr>
      <w:tr w:rsidR="003879E7" w:rsidTr="00A801E9">
        <w:trPr>
          <w:cantSplit/>
          <w:trHeight w:val="6113"/>
        </w:trPr>
        <w:tc>
          <w:tcPr>
            <w:tcW w:w="567" w:type="dxa"/>
            <w:vMerge/>
            <w:textDirection w:val="btLr"/>
          </w:tcPr>
          <w:p w:rsidR="003879E7" w:rsidRDefault="003879E7" w:rsidP="00A801E9">
            <w:pPr>
              <w:ind w:left="113" w:right="113"/>
              <w:jc w:val="center"/>
            </w:pPr>
          </w:p>
        </w:tc>
        <w:tc>
          <w:tcPr>
            <w:tcW w:w="709" w:type="dxa"/>
            <w:vMerge/>
            <w:textDirection w:val="btLr"/>
          </w:tcPr>
          <w:p w:rsidR="003879E7" w:rsidRPr="00C74D89" w:rsidRDefault="003879E7" w:rsidP="00A801E9">
            <w:pPr>
              <w:pStyle w:val="Altyaz"/>
              <w:rPr>
                <w:rFonts w:asciiTheme="minorHAnsi" w:hAnsiTheme="minorHAnsi"/>
                <w:sz w:val="18"/>
                <w:szCs w:val="18"/>
              </w:rPr>
            </w:pPr>
          </w:p>
        </w:tc>
        <w:tc>
          <w:tcPr>
            <w:tcW w:w="567" w:type="dxa"/>
            <w:textDirection w:val="btLr"/>
            <w:vAlign w:val="center"/>
          </w:tcPr>
          <w:p w:rsidR="003879E7" w:rsidRDefault="00A528FE" w:rsidP="00A801E9">
            <w:pPr>
              <w:ind w:left="113" w:right="113"/>
            </w:pPr>
            <w:r>
              <w:t xml:space="preserve">SÜRDÜRÜLEBİLİR ÇEVRE VE YAŞAM BİLİNCİ </w:t>
            </w:r>
          </w:p>
        </w:tc>
        <w:tc>
          <w:tcPr>
            <w:tcW w:w="1262" w:type="dxa"/>
            <w:vAlign w:val="center"/>
          </w:tcPr>
          <w:p w:rsidR="003879E7" w:rsidRDefault="009F3048" w:rsidP="00A801E9">
            <w:r>
              <w:t>. Geri Dönüşüm Bilinci Kazanma</w:t>
            </w:r>
          </w:p>
          <w:p w:rsidR="009F3048" w:rsidRDefault="009F3048" w:rsidP="00A801E9">
            <w:r>
              <w:t>. Doğa Yürüyüşleri ve Ekosistem Gözlemleri</w:t>
            </w:r>
          </w:p>
          <w:p w:rsidR="009F3048" w:rsidRDefault="009F3048" w:rsidP="00A801E9">
            <w:r>
              <w:t>. Enerji Tasarrufu ve Bilinci</w:t>
            </w:r>
          </w:p>
        </w:tc>
        <w:tc>
          <w:tcPr>
            <w:tcW w:w="2338" w:type="dxa"/>
            <w:vAlign w:val="center"/>
          </w:tcPr>
          <w:p w:rsidR="003879E7" w:rsidRDefault="009F3048" w:rsidP="00A801E9">
            <w:r>
              <w:t>. Öğrencilere geri dönüşümün önemini kavratarak atıkları azaltma bilinci kazandırmak</w:t>
            </w:r>
          </w:p>
          <w:p w:rsidR="009F3048" w:rsidRDefault="009F3048" w:rsidP="00A801E9">
            <w:r>
              <w:t>. Öğrencilere doğal yaşamı tanıtmak ve çevre bilinci kazandırmak.</w:t>
            </w:r>
          </w:p>
          <w:p w:rsidR="009F3048" w:rsidRDefault="009F3048" w:rsidP="00A801E9">
            <w:r>
              <w:t>. Öğrencilere enerji tasarrufu yapma alışkanlığı kazandırmak</w:t>
            </w:r>
          </w:p>
          <w:p w:rsidR="009F3048" w:rsidRDefault="009F3048" w:rsidP="00A801E9"/>
        </w:tc>
        <w:tc>
          <w:tcPr>
            <w:tcW w:w="3062" w:type="dxa"/>
            <w:vAlign w:val="center"/>
          </w:tcPr>
          <w:p w:rsidR="003879E7" w:rsidRDefault="009F3048" w:rsidP="00A801E9">
            <w:r>
              <w:rPr>
                <w:sz w:val="20"/>
              </w:rPr>
              <w:t>.</w:t>
            </w:r>
            <w:r>
              <w:t xml:space="preserve"> Faaliyet: Öğrenciler, evde ve okulda geri dönüşüm kutuları oluşturarak atıkları doğru şekilde ayırmayı öğrenir. Geri dönüşümle ilgili projeler hazırlayıp sunum yaparlar</w:t>
            </w:r>
          </w:p>
          <w:p w:rsidR="009F3048" w:rsidRDefault="009F3048" w:rsidP="00A801E9">
            <w:r>
              <w:t>. Öğrenciler, düzenli doğa yürüyüşleri yaparak yerel bitki ve hayvan türlerini gözlemler. Gözlemlerini not alıp sınıfta paylaşarak ekosistem hakkında bilgi edinirler</w:t>
            </w:r>
          </w:p>
          <w:p w:rsidR="009F3048" w:rsidRPr="000B1968" w:rsidRDefault="009F3048" w:rsidP="00A801E9">
            <w:pPr>
              <w:rPr>
                <w:sz w:val="20"/>
              </w:rPr>
            </w:pPr>
            <w:r>
              <w:t>. Öğrenciler, evde enerji tasarrufu sağlamak için projeler hazırlar. Elektronik aletlerin kullanımı ve enerji tüketimi üzerine sunumlar yaparak bilinçlen</w:t>
            </w:r>
          </w:p>
        </w:tc>
        <w:tc>
          <w:tcPr>
            <w:tcW w:w="2409" w:type="dxa"/>
            <w:vAlign w:val="center"/>
          </w:tcPr>
          <w:p w:rsidR="003879E7" w:rsidRDefault="003879E7" w:rsidP="00A801E9">
            <w:pPr>
              <w:rPr>
                <w:sz w:val="20"/>
              </w:rPr>
            </w:pPr>
          </w:p>
        </w:tc>
      </w:tr>
    </w:tbl>
    <w:p w:rsidR="003879E7" w:rsidRDefault="003879E7"/>
    <w:p w:rsidR="003879E7" w:rsidRDefault="003879E7"/>
    <w:p w:rsidR="003879E7" w:rsidRDefault="003879E7"/>
    <w:p w:rsidR="003879E7" w:rsidRDefault="003879E7"/>
    <w:tbl>
      <w:tblPr>
        <w:tblStyle w:val="TabloKlavuzu"/>
        <w:tblW w:w="6022" w:type="pct"/>
        <w:tblInd w:w="-1139" w:type="dxa"/>
        <w:tblLayout w:type="fixed"/>
        <w:tblLook w:val="04A0" w:firstRow="1" w:lastRow="0" w:firstColumn="1" w:lastColumn="0" w:noHBand="0" w:noVBand="1"/>
      </w:tblPr>
      <w:tblGrid>
        <w:gridCol w:w="567"/>
        <w:gridCol w:w="709"/>
        <w:gridCol w:w="567"/>
        <w:gridCol w:w="1262"/>
        <w:gridCol w:w="2338"/>
        <w:gridCol w:w="3062"/>
        <w:gridCol w:w="2409"/>
      </w:tblGrid>
      <w:tr w:rsidR="003879E7" w:rsidRPr="000B1968" w:rsidTr="00A801E9">
        <w:trPr>
          <w:cantSplit/>
          <w:trHeight w:val="1134"/>
          <w:tblHeader/>
        </w:trPr>
        <w:tc>
          <w:tcPr>
            <w:tcW w:w="567" w:type="dxa"/>
            <w:textDirection w:val="btLr"/>
          </w:tcPr>
          <w:p w:rsidR="003879E7" w:rsidRPr="000B1968" w:rsidRDefault="003879E7" w:rsidP="00A801E9">
            <w:pPr>
              <w:ind w:left="113" w:right="113"/>
              <w:jc w:val="center"/>
              <w:rPr>
                <w:b/>
                <w:szCs w:val="22"/>
              </w:rPr>
            </w:pPr>
            <w:r w:rsidRPr="000B1968">
              <w:rPr>
                <w:b/>
                <w:szCs w:val="22"/>
              </w:rPr>
              <w:t>AY</w:t>
            </w:r>
          </w:p>
        </w:tc>
        <w:tc>
          <w:tcPr>
            <w:tcW w:w="709" w:type="dxa"/>
            <w:textDirection w:val="btLr"/>
          </w:tcPr>
          <w:p w:rsidR="003879E7" w:rsidRPr="000B1968" w:rsidRDefault="003879E7" w:rsidP="00A801E9">
            <w:pPr>
              <w:ind w:left="113" w:right="113"/>
              <w:jc w:val="center"/>
              <w:rPr>
                <w:b/>
                <w:szCs w:val="22"/>
              </w:rPr>
            </w:pPr>
          </w:p>
        </w:tc>
        <w:tc>
          <w:tcPr>
            <w:tcW w:w="567" w:type="dxa"/>
            <w:textDirection w:val="btLr"/>
          </w:tcPr>
          <w:p w:rsidR="003879E7" w:rsidRPr="000B1968" w:rsidRDefault="003879E7" w:rsidP="00A801E9">
            <w:pPr>
              <w:ind w:left="113" w:right="113"/>
              <w:jc w:val="center"/>
              <w:rPr>
                <w:b/>
                <w:szCs w:val="22"/>
              </w:rPr>
            </w:pPr>
          </w:p>
        </w:tc>
        <w:tc>
          <w:tcPr>
            <w:tcW w:w="1262" w:type="dxa"/>
            <w:vAlign w:val="center"/>
          </w:tcPr>
          <w:p w:rsidR="003879E7" w:rsidRPr="000B1968" w:rsidRDefault="003879E7" w:rsidP="00A801E9">
            <w:pPr>
              <w:rPr>
                <w:b/>
                <w:szCs w:val="22"/>
              </w:rPr>
            </w:pPr>
            <w:r w:rsidRPr="000B1968">
              <w:rPr>
                <w:b/>
                <w:szCs w:val="22"/>
              </w:rPr>
              <w:t>KONU</w:t>
            </w:r>
          </w:p>
        </w:tc>
        <w:tc>
          <w:tcPr>
            <w:tcW w:w="2338" w:type="dxa"/>
            <w:vAlign w:val="center"/>
          </w:tcPr>
          <w:p w:rsidR="003879E7" w:rsidRPr="000B1968" w:rsidRDefault="003879E7" w:rsidP="00A801E9">
            <w:pPr>
              <w:rPr>
                <w:b/>
                <w:szCs w:val="22"/>
              </w:rPr>
            </w:pPr>
            <w:r w:rsidRPr="000B1968">
              <w:rPr>
                <w:b/>
                <w:szCs w:val="22"/>
              </w:rPr>
              <w:t>KAZANIMLAR</w:t>
            </w:r>
          </w:p>
        </w:tc>
        <w:tc>
          <w:tcPr>
            <w:tcW w:w="3062" w:type="dxa"/>
            <w:vAlign w:val="center"/>
          </w:tcPr>
          <w:p w:rsidR="003879E7" w:rsidRPr="000B1968" w:rsidRDefault="003879E7" w:rsidP="00A801E9">
            <w:pPr>
              <w:rPr>
                <w:b/>
                <w:szCs w:val="22"/>
              </w:rPr>
            </w:pPr>
            <w:r w:rsidRPr="000B1968">
              <w:rPr>
                <w:b/>
                <w:szCs w:val="22"/>
              </w:rPr>
              <w:t>YÖNTEM-TEKNİK</w:t>
            </w:r>
          </w:p>
        </w:tc>
        <w:tc>
          <w:tcPr>
            <w:tcW w:w="2409" w:type="dxa"/>
            <w:vAlign w:val="center"/>
          </w:tcPr>
          <w:p w:rsidR="003879E7" w:rsidRPr="000B1968" w:rsidRDefault="003879E7" w:rsidP="00A801E9">
            <w:pPr>
              <w:rPr>
                <w:b/>
                <w:sz w:val="20"/>
              </w:rPr>
            </w:pPr>
            <w:r w:rsidRPr="000B1968">
              <w:rPr>
                <w:b/>
                <w:sz w:val="20"/>
              </w:rPr>
              <w:t>DEĞERLENDİRME</w:t>
            </w:r>
          </w:p>
        </w:tc>
      </w:tr>
      <w:tr w:rsidR="003879E7" w:rsidTr="00A801E9">
        <w:trPr>
          <w:cantSplit/>
          <w:trHeight w:val="4293"/>
        </w:trPr>
        <w:tc>
          <w:tcPr>
            <w:tcW w:w="567" w:type="dxa"/>
            <w:textDirection w:val="btLr"/>
          </w:tcPr>
          <w:p w:rsidR="003879E7" w:rsidRPr="00A528FE" w:rsidRDefault="003879E7" w:rsidP="00A801E9">
            <w:pPr>
              <w:ind w:left="113" w:right="113"/>
              <w:rPr>
                <w:b/>
              </w:rPr>
            </w:pPr>
            <w:r>
              <w:rPr>
                <w:b/>
              </w:rPr>
              <w:t xml:space="preserve">                            </w:t>
            </w:r>
            <w:r w:rsidR="001A6AD4">
              <w:rPr>
                <w:b/>
              </w:rPr>
              <w:t xml:space="preserve">                           </w:t>
            </w:r>
            <w:r w:rsidRPr="003879E7">
              <w:rPr>
                <w:b/>
              </w:rPr>
              <w:t xml:space="preserve">KASIM </w:t>
            </w:r>
          </w:p>
        </w:tc>
        <w:tc>
          <w:tcPr>
            <w:tcW w:w="709" w:type="dxa"/>
            <w:textDirection w:val="btLr"/>
          </w:tcPr>
          <w:p w:rsidR="003879E7" w:rsidRPr="00C74D89" w:rsidRDefault="003879E7" w:rsidP="00A801E9">
            <w:pPr>
              <w:pStyle w:val="Altyaz"/>
              <w:rPr>
                <w:rFonts w:asciiTheme="minorHAnsi" w:hAnsiTheme="minorHAnsi"/>
                <w:sz w:val="18"/>
                <w:szCs w:val="18"/>
              </w:rPr>
            </w:pPr>
          </w:p>
          <w:p w:rsidR="003879E7" w:rsidRPr="003879E7" w:rsidRDefault="003879E7" w:rsidP="00A801E9">
            <w:pPr>
              <w:pStyle w:val="Altyaz"/>
              <w:jc w:val="left"/>
              <w:rPr>
                <w:rFonts w:asciiTheme="minorHAnsi" w:hAnsiTheme="minorHAnsi"/>
                <w:b/>
                <w:sz w:val="18"/>
                <w:szCs w:val="18"/>
              </w:rPr>
            </w:pPr>
            <w:r>
              <w:rPr>
                <w:rFonts w:asciiTheme="minorHAnsi" w:hAnsiTheme="minorHAnsi"/>
                <w:b/>
                <w:sz w:val="18"/>
                <w:szCs w:val="18"/>
              </w:rPr>
              <w:t xml:space="preserve">                          </w:t>
            </w:r>
            <w:r w:rsidR="001A6AD4">
              <w:rPr>
                <w:rFonts w:asciiTheme="minorHAnsi" w:hAnsiTheme="minorHAnsi"/>
                <w:b/>
                <w:sz w:val="18"/>
                <w:szCs w:val="18"/>
              </w:rPr>
              <w:t xml:space="preserve">                   </w:t>
            </w:r>
            <w:r>
              <w:rPr>
                <w:rFonts w:asciiTheme="minorHAnsi" w:hAnsiTheme="minorHAnsi"/>
                <w:b/>
                <w:sz w:val="18"/>
                <w:szCs w:val="18"/>
              </w:rPr>
              <w:t xml:space="preserve">       KATEGORİLER </w:t>
            </w:r>
          </w:p>
        </w:tc>
        <w:tc>
          <w:tcPr>
            <w:tcW w:w="567" w:type="dxa"/>
            <w:textDirection w:val="btLr"/>
            <w:vAlign w:val="center"/>
          </w:tcPr>
          <w:p w:rsidR="003879E7" w:rsidRDefault="00A528FE" w:rsidP="00A801E9">
            <w:pPr>
              <w:ind w:left="113" w:right="113"/>
            </w:pPr>
            <w:r>
              <w:t xml:space="preserve">YARATICILIK VE GİRŞİMCİLİK </w:t>
            </w:r>
          </w:p>
          <w:p w:rsidR="003879E7" w:rsidRDefault="003879E7" w:rsidP="00A801E9">
            <w:pPr>
              <w:ind w:left="113" w:right="113"/>
            </w:pPr>
          </w:p>
        </w:tc>
        <w:tc>
          <w:tcPr>
            <w:tcW w:w="1262" w:type="dxa"/>
            <w:vAlign w:val="center"/>
          </w:tcPr>
          <w:p w:rsidR="003879E7" w:rsidRDefault="009F3048" w:rsidP="00A801E9">
            <w:r>
              <w:rPr>
                <w:b/>
              </w:rPr>
              <w:t>.</w:t>
            </w:r>
            <w:r>
              <w:t xml:space="preserve"> Yaratıcı Düşünme Becerileri Geliştirme</w:t>
            </w:r>
          </w:p>
          <w:p w:rsidR="009F3048" w:rsidRDefault="009F3048" w:rsidP="00A801E9">
            <w:r>
              <w:t>. Proje Tasarımı ve Planlama</w:t>
            </w:r>
          </w:p>
          <w:p w:rsidR="009F3048" w:rsidRDefault="009F3048" w:rsidP="00A801E9">
            <w:pPr>
              <w:rPr>
                <w:b/>
              </w:rPr>
            </w:pPr>
            <w:r>
              <w:t>.</w:t>
            </w:r>
            <w:r w:rsidR="001A6AD4">
              <w:t>Girişimcilik Fikirleri Geliştirme</w:t>
            </w:r>
          </w:p>
        </w:tc>
        <w:tc>
          <w:tcPr>
            <w:tcW w:w="2338" w:type="dxa"/>
            <w:vAlign w:val="center"/>
          </w:tcPr>
          <w:p w:rsidR="003879E7" w:rsidRDefault="001A6AD4" w:rsidP="00A801E9">
            <w:r>
              <w:rPr>
                <w:b/>
              </w:rPr>
              <w:t>.</w:t>
            </w:r>
            <w:r>
              <w:t xml:space="preserve"> Öğrencilerin yaratıcı düşünme becerilerini geliştirmesi ve farklı bakış açıları kazanması</w:t>
            </w:r>
          </w:p>
          <w:p w:rsidR="001A6AD4" w:rsidRDefault="001A6AD4" w:rsidP="00A801E9">
            <w:r>
              <w:t>. Öğrencilerin proje tasarımı ve planlama süreçlerini öğrenmeleri</w:t>
            </w:r>
          </w:p>
          <w:p w:rsidR="001A6AD4" w:rsidRDefault="001A6AD4" w:rsidP="00A801E9">
            <w:pPr>
              <w:rPr>
                <w:b/>
              </w:rPr>
            </w:pPr>
            <w:r>
              <w:t>. Öğrencilere girişimcilik fikirleri üretme ve girişimcilik fikirlerini değerlendirme becerisi kazandırmak</w:t>
            </w:r>
          </w:p>
        </w:tc>
        <w:tc>
          <w:tcPr>
            <w:tcW w:w="3062" w:type="dxa"/>
            <w:vAlign w:val="center"/>
          </w:tcPr>
          <w:p w:rsidR="003879E7" w:rsidRDefault="001A6AD4" w:rsidP="00A801E9">
            <w:r>
              <w:rPr>
                <w:b/>
                <w:sz w:val="20"/>
              </w:rPr>
              <w:t>.</w:t>
            </w:r>
            <w:r>
              <w:t xml:space="preserve">  Öğrenciler, "alternatif çözümler bulma” temalı grup çalışmaları yaparak belirli bir soruna yaratıcı çözümler üretirler. Her grup, önerilerini sınıfa sunarak tartışma ortamı oluşturur</w:t>
            </w:r>
          </w:p>
          <w:p w:rsidR="001A6AD4" w:rsidRDefault="001A6AD4" w:rsidP="00A801E9">
            <w:r>
              <w:t>. Öğrenciler, bir sosyal sorunu ele alarak proje tasarlama çalışması yapar. Proje sürecinde araştırma yapar, hedef belirler ve projelerini sunarlar</w:t>
            </w:r>
          </w:p>
          <w:p w:rsidR="001A6AD4" w:rsidRPr="000B1968" w:rsidRDefault="001A6AD4" w:rsidP="00A801E9">
            <w:pPr>
              <w:rPr>
                <w:b/>
                <w:sz w:val="20"/>
              </w:rPr>
            </w:pPr>
            <w:r>
              <w:t>. Öğrenciler, ilgi alanları doğrultusunda yeni bir iş fikri geliştirir. Bu fikri iş planına dönüştürmek için gerekli adımları tartışır ve arkadaşlarıyla paylaşarak geri bildirim alır</w:t>
            </w:r>
          </w:p>
        </w:tc>
        <w:tc>
          <w:tcPr>
            <w:tcW w:w="2409" w:type="dxa"/>
            <w:vAlign w:val="center"/>
          </w:tcPr>
          <w:p w:rsidR="003879E7" w:rsidRDefault="003879E7" w:rsidP="00A801E9">
            <w:pPr>
              <w:rPr>
                <w:b/>
                <w:sz w:val="20"/>
              </w:rPr>
            </w:pPr>
            <w:r>
              <w:rPr>
                <w:sz w:val="20"/>
              </w:rPr>
              <w:br/>
            </w:r>
          </w:p>
        </w:tc>
      </w:tr>
    </w:tbl>
    <w:p w:rsidR="003879E7" w:rsidRDefault="003879E7"/>
    <w:p w:rsidR="003879E7" w:rsidRDefault="003879E7"/>
    <w:p w:rsidR="003879E7" w:rsidRDefault="003879E7"/>
    <w:p w:rsidR="003879E7" w:rsidRDefault="003879E7"/>
    <w:p w:rsidR="003879E7" w:rsidRDefault="003879E7"/>
    <w:tbl>
      <w:tblPr>
        <w:tblStyle w:val="TabloKlavuzu"/>
        <w:tblW w:w="6022" w:type="pct"/>
        <w:tblInd w:w="-1139" w:type="dxa"/>
        <w:tblLayout w:type="fixed"/>
        <w:tblLook w:val="04A0" w:firstRow="1" w:lastRow="0" w:firstColumn="1" w:lastColumn="0" w:noHBand="0" w:noVBand="1"/>
      </w:tblPr>
      <w:tblGrid>
        <w:gridCol w:w="567"/>
        <w:gridCol w:w="709"/>
        <w:gridCol w:w="567"/>
        <w:gridCol w:w="1262"/>
        <w:gridCol w:w="2338"/>
        <w:gridCol w:w="3062"/>
        <w:gridCol w:w="2409"/>
      </w:tblGrid>
      <w:tr w:rsidR="003879E7" w:rsidRPr="000B1968" w:rsidTr="00A801E9">
        <w:trPr>
          <w:cantSplit/>
          <w:trHeight w:val="1134"/>
          <w:tblHeader/>
        </w:trPr>
        <w:tc>
          <w:tcPr>
            <w:tcW w:w="567" w:type="dxa"/>
            <w:textDirection w:val="btLr"/>
          </w:tcPr>
          <w:p w:rsidR="003879E7" w:rsidRPr="000B1968" w:rsidRDefault="003879E7" w:rsidP="00A801E9">
            <w:pPr>
              <w:ind w:left="113" w:right="113"/>
              <w:jc w:val="center"/>
              <w:rPr>
                <w:b/>
                <w:szCs w:val="22"/>
              </w:rPr>
            </w:pPr>
            <w:r w:rsidRPr="000B1968">
              <w:rPr>
                <w:b/>
                <w:szCs w:val="22"/>
              </w:rPr>
              <w:lastRenderedPageBreak/>
              <w:t>AY</w:t>
            </w:r>
          </w:p>
        </w:tc>
        <w:tc>
          <w:tcPr>
            <w:tcW w:w="709" w:type="dxa"/>
            <w:textDirection w:val="btLr"/>
          </w:tcPr>
          <w:p w:rsidR="003879E7" w:rsidRPr="000B1968" w:rsidRDefault="003879E7" w:rsidP="00A801E9">
            <w:pPr>
              <w:ind w:left="113" w:right="113"/>
              <w:jc w:val="center"/>
              <w:rPr>
                <w:b/>
                <w:szCs w:val="22"/>
              </w:rPr>
            </w:pPr>
          </w:p>
        </w:tc>
        <w:tc>
          <w:tcPr>
            <w:tcW w:w="567" w:type="dxa"/>
            <w:textDirection w:val="btLr"/>
          </w:tcPr>
          <w:p w:rsidR="003879E7" w:rsidRPr="000B1968" w:rsidRDefault="003879E7" w:rsidP="00A801E9">
            <w:pPr>
              <w:ind w:left="113" w:right="113"/>
              <w:jc w:val="center"/>
              <w:rPr>
                <w:b/>
                <w:szCs w:val="22"/>
              </w:rPr>
            </w:pPr>
          </w:p>
        </w:tc>
        <w:tc>
          <w:tcPr>
            <w:tcW w:w="1262" w:type="dxa"/>
            <w:vAlign w:val="center"/>
          </w:tcPr>
          <w:p w:rsidR="003879E7" w:rsidRPr="000B1968" w:rsidRDefault="003879E7" w:rsidP="00A801E9">
            <w:pPr>
              <w:rPr>
                <w:b/>
                <w:szCs w:val="22"/>
              </w:rPr>
            </w:pPr>
            <w:r w:rsidRPr="000B1968">
              <w:rPr>
                <w:b/>
                <w:szCs w:val="22"/>
              </w:rPr>
              <w:t>KONU</w:t>
            </w:r>
          </w:p>
        </w:tc>
        <w:tc>
          <w:tcPr>
            <w:tcW w:w="2338" w:type="dxa"/>
            <w:vAlign w:val="center"/>
          </w:tcPr>
          <w:p w:rsidR="003879E7" w:rsidRPr="000B1968" w:rsidRDefault="003879E7" w:rsidP="00A801E9">
            <w:pPr>
              <w:rPr>
                <w:b/>
                <w:szCs w:val="22"/>
              </w:rPr>
            </w:pPr>
            <w:r w:rsidRPr="000B1968">
              <w:rPr>
                <w:b/>
                <w:szCs w:val="22"/>
              </w:rPr>
              <w:t>KAZANIMLAR</w:t>
            </w:r>
          </w:p>
        </w:tc>
        <w:tc>
          <w:tcPr>
            <w:tcW w:w="3062" w:type="dxa"/>
            <w:vAlign w:val="center"/>
          </w:tcPr>
          <w:p w:rsidR="003879E7" w:rsidRPr="000B1968" w:rsidRDefault="003879E7" w:rsidP="00A801E9">
            <w:pPr>
              <w:rPr>
                <w:b/>
                <w:szCs w:val="22"/>
              </w:rPr>
            </w:pPr>
            <w:r w:rsidRPr="000B1968">
              <w:rPr>
                <w:b/>
                <w:szCs w:val="22"/>
              </w:rPr>
              <w:t>YÖNTEM-TEKNİK</w:t>
            </w:r>
          </w:p>
        </w:tc>
        <w:tc>
          <w:tcPr>
            <w:tcW w:w="2409" w:type="dxa"/>
            <w:vAlign w:val="center"/>
          </w:tcPr>
          <w:p w:rsidR="003879E7" w:rsidRPr="000B1968" w:rsidRDefault="003879E7" w:rsidP="00A801E9">
            <w:pPr>
              <w:rPr>
                <w:b/>
                <w:sz w:val="20"/>
              </w:rPr>
            </w:pPr>
            <w:r w:rsidRPr="000B1968">
              <w:rPr>
                <w:b/>
                <w:sz w:val="20"/>
              </w:rPr>
              <w:t>DEĞERLENDİRME</w:t>
            </w:r>
          </w:p>
        </w:tc>
      </w:tr>
      <w:tr w:rsidR="003879E7" w:rsidTr="00A801E9">
        <w:trPr>
          <w:cantSplit/>
          <w:trHeight w:val="4293"/>
        </w:trPr>
        <w:tc>
          <w:tcPr>
            <w:tcW w:w="567" w:type="dxa"/>
            <w:vMerge w:val="restart"/>
            <w:textDirection w:val="btLr"/>
          </w:tcPr>
          <w:p w:rsidR="003879E7" w:rsidRPr="003879E7" w:rsidRDefault="003879E7" w:rsidP="00A801E9">
            <w:pPr>
              <w:ind w:left="113" w:right="113"/>
              <w:rPr>
                <w:b/>
              </w:rPr>
            </w:pPr>
            <w:r>
              <w:rPr>
                <w:b/>
              </w:rPr>
              <w:t xml:space="preserve">                                                                                            </w:t>
            </w:r>
            <w:r w:rsidR="00417CE8">
              <w:rPr>
                <w:b/>
              </w:rPr>
              <w:t>ARALIK</w:t>
            </w:r>
          </w:p>
        </w:tc>
        <w:tc>
          <w:tcPr>
            <w:tcW w:w="709" w:type="dxa"/>
            <w:vMerge w:val="restart"/>
            <w:textDirection w:val="btLr"/>
          </w:tcPr>
          <w:p w:rsidR="003879E7" w:rsidRPr="00C74D89" w:rsidRDefault="003879E7" w:rsidP="00A801E9">
            <w:pPr>
              <w:pStyle w:val="Altyaz"/>
              <w:rPr>
                <w:rFonts w:asciiTheme="minorHAnsi" w:hAnsiTheme="minorHAnsi"/>
                <w:sz w:val="18"/>
                <w:szCs w:val="18"/>
              </w:rPr>
            </w:pPr>
          </w:p>
          <w:p w:rsidR="003879E7" w:rsidRPr="003879E7" w:rsidRDefault="003879E7" w:rsidP="00A801E9">
            <w:pPr>
              <w:pStyle w:val="Altyaz"/>
              <w:jc w:val="left"/>
              <w:rPr>
                <w:rFonts w:asciiTheme="minorHAnsi" w:hAnsiTheme="minorHAnsi"/>
                <w:b/>
                <w:sz w:val="18"/>
                <w:szCs w:val="18"/>
              </w:rPr>
            </w:pPr>
            <w:r>
              <w:rPr>
                <w:rFonts w:asciiTheme="minorHAnsi" w:hAnsiTheme="minorHAnsi"/>
                <w:b/>
                <w:sz w:val="18"/>
                <w:szCs w:val="18"/>
              </w:rPr>
              <w:t xml:space="preserve">                                                                                            KATEGORİLER </w:t>
            </w:r>
          </w:p>
        </w:tc>
        <w:tc>
          <w:tcPr>
            <w:tcW w:w="567" w:type="dxa"/>
            <w:textDirection w:val="btLr"/>
            <w:vAlign w:val="center"/>
          </w:tcPr>
          <w:p w:rsidR="003879E7" w:rsidRDefault="003879E7" w:rsidP="00A801E9">
            <w:pPr>
              <w:ind w:left="113" w:right="113"/>
            </w:pPr>
            <w:r>
              <w:t xml:space="preserve">AİLE HAYATIM </w:t>
            </w:r>
          </w:p>
          <w:p w:rsidR="003879E7" w:rsidRDefault="003879E7" w:rsidP="00A801E9">
            <w:pPr>
              <w:ind w:left="113" w:right="113"/>
            </w:pPr>
          </w:p>
        </w:tc>
        <w:tc>
          <w:tcPr>
            <w:tcW w:w="1262" w:type="dxa"/>
            <w:vAlign w:val="center"/>
          </w:tcPr>
          <w:p w:rsidR="003879E7" w:rsidRDefault="001A6AD4" w:rsidP="00A801E9">
            <w:r>
              <w:rPr>
                <w:b/>
              </w:rPr>
              <w:t>.</w:t>
            </w:r>
            <w:r>
              <w:t xml:space="preserve"> Sağlıklı Beslenme Alışkanlıkları Kazanma</w:t>
            </w:r>
          </w:p>
          <w:p w:rsidR="001A6AD4" w:rsidRDefault="001A6AD4" w:rsidP="00A801E9">
            <w:r>
              <w:t>. Çamaşır Yıkama ve Kıyafet Bakım Becerileri Geliştirme</w:t>
            </w:r>
          </w:p>
          <w:p w:rsidR="001A6AD4" w:rsidRDefault="001A6AD4" w:rsidP="00A801E9">
            <w:pPr>
              <w:rPr>
                <w:b/>
              </w:rPr>
            </w:pPr>
            <w:r>
              <w:t>. Temizlik ve Hijyen Kurallarını Öğrenme</w:t>
            </w:r>
          </w:p>
        </w:tc>
        <w:tc>
          <w:tcPr>
            <w:tcW w:w="2338" w:type="dxa"/>
            <w:vAlign w:val="center"/>
          </w:tcPr>
          <w:p w:rsidR="003879E7" w:rsidRDefault="001A6AD4" w:rsidP="00A801E9">
            <w:r>
              <w:rPr>
                <w:b/>
              </w:rPr>
              <w:t>.</w:t>
            </w:r>
            <w:r>
              <w:t xml:space="preserve"> Öğrencilerin sağlıklı beslenmenin önemini kavramalarını, doğru besin tercihlerinde bulunmalarını ve yiyecek hazırlarken sağlıklı seçeneklere yönelmelerini sağlamak</w:t>
            </w:r>
          </w:p>
          <w:p w:rsidR="001A6AD4" w:rsidRDefault="001A6AD4" w:rsidP="00A801E9">
            <w:r>
              <w:t>. Öğrencilere kıyafet bakımı ve temizliği konusunda temel bilgi ve becerileri kazandırarak öğrencilerin kendi kıyafetlerinin bakımı konusunda sorumluluk almalarını sağlamak</w:t>
            </w:r>
          </w:p>
          <w:p w:rsidR="001A6AD4" w:rsidRDefault="001A6AD4" w:rsidP="00A801E9">
            <w:pPr>
              <w:rPr>
                <w:b/>
              </w:rPr>
            </w:pPr>
            <w:r>
              <w:t>. Öğrencilere temizliğin günlük yaşam üzerindeki etkileri hakkında bilgi vermek, öğrencilerde kişisel ve çevresel hijyen kuralları hakkında farkındalık oluşturmak</w:t>
            </w:r>
          </w:p>
        </w:tc>
        <w:tc>
          <w:tcPr>
            <w:tcW w:w="3062" w:type="dxa"/>
            <w:vAlign w:val="center"/>
          </w:tcPr>
          <w:p w:rsidR="003879E7" w:rsidRDefault="001A6AD4" w:rsidP="00A801E9">
            <w:r>
              <w:rPr>
                <w:b/>
                <w:sz w:val="20"/>
              </w:rPr>
              <w:t>.</w:t>
            </w:r>
            <w:r>
              <w:t xml:space="preserve"> Öğrenciler, haftalık yemek planı yapar ve bir öğün hazırlama görevini üstlenir. Sebze ağırlıklı bir yemek seçer ve bu yemeği yapmayı öğrenir. Yemeğin besin değerleri ve sağlıklı beslenmeye katkı sağlar</w:t>
            </w:r>
          </w:p>
          <w:p w:rsidR="001A6AD4" w:rsidRDefault="001A6AD4" w:rsidP="00A801E9">
            <w:r>
              <w:t>. Öğrenciler, çamaşır makinesini kullanmayı öğrenir, kıyafetlerin yıkama talimatlarını okur ve çamaşırları kategorize ederek yıkar. Kuruduktan sonra ütüleme ve katlama işlemlerini yapar.</w:t>
            </w:r>
          </w:p>
          <w:p w:rsidR="001A6AD4" w:rsidRPr="000B1968" w:rsidRDefault="001A6AD4" w:rsidP="00A801E9">
            <w:pPr>
              <w:rPr>
                <w:b/>
                <w:sz w:val="20"/>
              </w:rPr>
            </w:pPr>
            <w:r>
              <w:rPr>
                <w:b/>
                <w:sz w:val="20"/>
              </w:rPr>
              <w:t>.</w:t>
            </w:r>
            <w:r>
              <w:t xml:space="preserve"> Öğrenciler, banyo ve mutfak temizliğinde kullanılan ürünleri yetişkin gözetiminde tanır ve bu alanların hijyenini sağlamak için doğru temizlik yöntemlerini öğrenir. Her hafta bir alanın temizliğinden sorumlu olur</w:t>
            </w:r>
          </w:p>
        </w:tc>
        <w:tc>
          <w:tcPr>
            <w:tcW w:w="2409" w:type="dxa"/>
            <w:vAlign w:val="center"/>
          </w:tcPr>
          <w:p w:rsidR="003879E7" w:rsidRDefault="003879E7" w:rsidP="00A801E9">
            <w:pPr>
              <w:rPr>
                <w:b/>
                <w:sz w:val="20"/>
              </w:rPr>
            </w:pPr>
            <w:r>
              <w:rPr>
                <w:sz w:val="20"/>
              </w:rPr>
              <w:br/>
            </w:r>
          </w:p>
        </w:tc>
      </w:tr>
      <w:tr w:rsidR="003879E7" w:rsidTr="00795B31">
        <w:trPr>
          <w:cantSplit/>
          <w:trHeight w:val="10321"/>
        </w:trPr>
        <w:tc>
          <w:tcPr>
            <w:tcW w:w="567" w:type="dxa"/>
            <w:vMerge/>
            <w:textDirection w:val="btLr"/>
          </w:tcPr>
          <w:p w:rsidR="003879E7" w:rsidRDefault="003879E7" w:rsidP="00A801E9">
            <w:pPr>
              <w:ind w:left="113" w:right="113"/>
              <w:jc w:val="center"/>
            </w:pPr>
          </w:p>
        </w:tc>
        <w:tc>
          <w:tcPr>
            <w:tcW w:w="709" w:type="dxa"/>
            <w:vMerge/>
            <w:textDirection w:val="btLr"/>
          </w:tcPr>
          <w:p w:rsidR="003879E7" w:rsidRPr="00C74D89" w:rsidRDefault="003879E7" w:rsidP="00A801E9">
            <w:pPr>
              <w:pStyle w:val="Altyaz"/>
              <w:rPr>
                <w:rFonts w:asciiTheme="minorHAnsi" w:hAnsiTheme="minorHAnsi"/>
                <w:sz w:val="18"/>
                <w:szCs w:val="18"/>
              </w:rPr>
            </w:pPr>
          </w:p>
        </w:tc>
        <w:tc>
          <w:tcPr>
            <w:tcW w:w="567" w:type="dxa"/>
            <w:textDirection w:val="btLr"/>
            <w:vAlign w:val="center"/>
          </w:tcPr>
          <w:p w:rsidR="003879E7" w:rsidRDefault="00795B31" w:rsidP="00A801E9">
            <w:pPr>
              <w:ind w:left="113" w:right="113"/>
            </w:pPr>
            <w:r>
              <w:t xml:space="preserve">                                                                 </w:t>
            </w:r>
            <w:r w:rsidR="003879E7">
              <w:t xml:space="preserve">KİŞİSEL BAKIM VE HİJYEN </w:t>
            </w:r>
          </w:p>
          <w:p w:rsidR="003879E7" w:rsidRDefault="003879E7" w:rsidP="00A801E9">
            <w:pPr>
              <w:ind w:left="113" w:right="113"/>
            </w:pPr>
          </w:p>
        </w:tc>
        <w:tc>
          <w:tcPr>
            <w:tcW w:w="1262" w:type="dxa"/>
            <w:vAlign w:val="center"/>
          </w:tcPr>
          <w:p w:rsidR="003879E7" w:rsidRDefault="001A6AD4" w:rsidP="00A801E9">
            <w:r>
              <w:t>. Saç Bakımı ve Temizliği Sağlama</w:t>
            </w:r>
          </w:p>
          <w:p w:rsidR="001A6AD4" w:rsidRDefault="001A6AD4" w:rsidP="00A801E9">
            <w:r>
              <w:t>. Ergenlik Döneminde Cilt Problemlerini Yönetme</w:t>
            </w:r>
          </w:p>
          <w:p w:rsidR="001A6AD4" w:rsidRDefault="001A6AD4" w:rsidP="00A801E9">
            <w:r>
              <w:t>. Tırnak Bakımı Alışkanlığı Edinme</w:t>
            </w:r>
          </w:p>
        </w:tc>
        <w:tc>
          <w:tcPr>
            <w:tcW w:w="2338" w:type="dxa"/>
            <w:vAlign w:val="center"/>
          </w:tcPr>
          <w:p w:rsidR="003879E7" w:rsidRDefault="00795B31" w:rsidP="00A801E9">
            <w:r>
              <w:t>.</w:t>
            </w:r>
            <w:r w:rsidRPr="00795B31">
              <w:t xml:space="preserve"> Öğrencileri düzenli saç temizliği ve bakımı konusunda bilgilendirmek.</w:t>
            </w:r>
          </w:p>
          <w:p w:rsidR="00795B31" w:rsidRDefault="00795B31" w:rsidP="00A801E9">
            <w:r>
              <w:t>. Ergenlik döneminde artan cilt problemlerine karşı öğrencilerin bilinçlenmesini sağlamak ve öğrencilere doğru cilt bakım alışkanlıkları kazandırmak</w:t>
            </w:r>
          </w:p>
          <w:p w:rsidR="00795B31" w:rsidRDefault="00795B31" w:rsidP="00A801E9">
            <w:r>
              <w:t>. Tırnak temizliği ve bakımının sağlık açısından önemini kavratmak</w:t>
            </w:r>
          </w:p>
        </w:tc>
        <w:tc>
          <w:tcPr>
            <w:tcW w:w="3062" w:type="dxa"/>
            <w:vAlign w:val="center"/>
          </w:tcPr>
          <w:p w:rsidR="003879E7" w:rsidRDefault="00795B31" w:rsidP="00A801E9">
            <w:r>
              <w:rPr>
                <w:sz w:val="20"/>
              </w:rPr>
              <w:t>.</w:t>
            </w:r>
            <w:r>
              <w:t xml:space="preserve"> Saç tipi ve bakımına uygun şampuan ve ürünlerin nasıl seçileceği konusunda bilgilendirme yapılır. Haftada en az iki kez saç yıkama rutini oluşturulur ve saç bakımı (tarama, bakım ürünleri kullanımı) alışkanlığı kazandırılır</w:t>
            </w:r>
          </w:p>
          <w:p w:rsidR="00795B31" w:rsidRDefault="00795B31" w:rsidP="00A801E9">
            <w:r>
              <w:t>. Ergenlik döneminde yaygın olarak karşılaşılan sivilce, siyah nokta gibi cilt problemleri hakkında bilgi verilir. Öğrencilere cilt tipine uygun temizleyici ürünleri nasıl kullanacağı konusunda bilgilendirme yapılır. Cilt problemlerini önlemek için sağlıklı beslenme ve hijyenin önemi vurgulanır</w:t>
            </w:r>
          </w:p>
          <w:p w:rsidR="00795B31" w:rsidRPr="000B1968" w:rsidRDefault="00795B31" w:rsidP="00A801E9">
            <w:pPr>
              <w:rPr>
                <w:sz w:val="20"/>
              </w:rPr>
            </w:pPr>
            <w:r>
              <w:t>. Öğrencilere tırnakların düzenli kesilmesi, temizlenmesi ve bakımlı tutulması öğretilir. Haftalık tırnak kesme ve bakım günleri düzenlenir, öğrencilerin kişisel hijyen</w:t>
            </w:r>
          </w:p>
        </w:tc>
        <w:tc>
          <w:tcPr>
            <w:tcW w:w="2409" w:type="dxa"/>
            <w:vAlign w:val="center"/>
          </w:tcPr>
          <w:p w:rsidR="003879E7" w:rsidRDefault="003879E7" w:rsidP="00A801E9">
            <w:pPr>
              <w:rPr>
                <w:sz w:val="20"/>
              </w:rPr>
            </w:pPr>
          </w:p>
        </w:tc>
      </w:tr>
    </w:tbl>
    <w:p w:rsidR="003879E7" w:rsidRDefault="003879E7"/>
    <w:p w:rsidR="003879E7" w:rsidRDefault="003879E7"/>
    <w:p w:rsidR="003879E7" w:rsidRDefault="003879E7"/>
    <w:p w:rsidR="003879E7" w:rsidRDefault="003879E7"/>
    <w:p w:rsidR="003879E7" w:rsidRDefault="003879E7"/>
    <w:tbl>
      <w:tblPr>
        <w:tblStyle w:val="TabloKlavuzu"/>
        <w:tblW w:w="6022" w:type="pct"/>
        <w:tblInd w:w="-1139" w:type="dxa"/>
        <w:tblLayout w:type="fixed"/>
        <w:tblLook w:val="04A0" w:firstRow="1" w:lastRow="0" w:firstColumn="1" w:lastColumn="0" w:noHBand="0" w:noVBand="1"/>
      </w:tblPr>
      <w:tblGrid>
        <w:gridCol w:w="567"/>
        <w:gridCol w:w="709"/>
        <w:gridCol w:w="567"/>
        <w:gridCol w:w="1262"/>
        <w:gridCol w:w="2338"/>
        <w:gridCol w:w="3062"/>
        <w:gridCol w:w="2409"/>
      </w:tblGrid>
      <w:tr w:rsidR="003879E7" w:rsidRPr="000B1968" w:rsidTr="00A801E9">
        <w:trPr>
          <w:cantSplit/>
          <w:trHeight w:val="1134"/>
          <w:tblHeader/>
        </w:trPr>
        <w:tc>
          <w:tcPr>
            <w:tcW w:w="567" w:type="dxa"/>
            <w:textDirection w:val="btLr"/>
          </w:tcPr>
          <w:p w:rsidR="003879E7" w:rsidRPr="000B1968" w:rsidRDefault="003879E7" w:rsidP="00A801E9">
            <w:pPr>
              <w:ind w:left="113" w:right="113"/>
              <w:jc w:val="center"/>
              <w:rPr>
                <w:b/>
                <w:szCs w:val="22"/>
              </w:rPr>
            </w:pPr>
            <w:r w:rsidRPr="000B1968">
              <w:rPr>
                <w:b/>
                <w:szCs w:val="22"/>
              </w:rPr>
              <w:lastRenderedPageBreak/>
              <w:t>AY</w:t>
            </w:r>
          </w:p>
        </w:tc>
        <w:tc>
          <w:tcPr>
            <w:tcW w:w="709" w:type="dxa"/>
            <w:textDirection w:val="btLr"/>
          </w:tcPr>
          <w:p w:rsidR="003879E7" w:rsidRPr="000B1968" w:rsidRDefault="003879E7" w:rsidP="00A801E9">
            <w:pPr>
              <w:ind w:left="113" w:right="113"/>
              <w:jc w:val="center"/>
              <w:rPr>
                <w:b/>
                <w:szCs w:val="22"/>
              </w:rPr>
            </w:pPr>
          </w:p>
        </w:tc>
        <w:tc>
          <w:tcPr>
            <w:tcW w:w="567" w:type="dxa"/>
            <w:textDirection w:val="btLr"/>
          </w:tcPr>
          <w:p w:rsidR="003879E7" w:rsidRPr="000B1968" w:rsidRDefault="003879E7" w:rsidP="00A801E9">
            <w:pPr>
              <w:ind w:left="113" w:right="113"/>
              <w:jc w:val="center"/>
              <w:rPr>
                <w:b/>
                <w:szCs w:val="22"/>
              </w:rPr>
            </w:pPr>
          </w:p>
        </w:tc>
        <w:tc>
          <w:tcPr>
            <w:tcW w:w="1262" w:type="dxa"/>
            <w:vAlign w:val="center"/>
          </w:tcPr>
          <w:p w:rsidR="003879E7" w:rsidRPr="000B1968" w:rsidRDefault="003879E7" w:rsidP="00A801E9">
            <w:pPr>
              <w:rPr>
                <w:b/>
                <w:szCs w:val="22"/>
              </w:rPr>
            </w:pPr>
            <w:r w:rsidRPr="000B1968">
              <w:rPr>
                <w:b/>
                <w:szCs w:val="22"/>
              </w:rPr>
              <w:t>KONU</w:t>
            </w:r>
          </w:p>
        </w:tc>
        <w:tc>
          <w:tcPr>
            <w:tcW w:w="2338" w:type="dxa"/>
            <w:vAlign w:val="center"/>
          </w:tcPr>
          <w:p w:rsidR="003879E7" w:rsidRPr="000B1968" w:rsidRDefault="003879E7" w:rsidP="00A801E9">
            <w:pPr>
              <w:rPr>
                <w:b/>
                <w:szCs w:val="22"/>
              </w:rPr>
            </w:pPr>
            <w:r w:rsidRPr="000B1968">
              <w:rPr>
                <w:b/>
                <w:szCs w:val="22"/>
              </w:rPr>
              <w:t>KAZANIMLAR</w:t>
            </w:r>
          </w:p>
        </w:tc>
        <w:tc>
          <w:tcPr>
            <w:tcW w:w="3062" w:type="dxa"/>
            <w:vAlign w:val="center"/>
          </w:tcPr>
          <w:p w:rsidR="003879E7" w:rsidRPr="000B1968" w:rsidRDefault="003879E7" w:rsidP="00A801E9">
            <w:pPr>
              <w:rPr>
                <w:b/>
                <w:szCs w:val="22"/>
              </w:rPr>
            </w:pPr>
            <w:r w:rsidRPr="000B1968">
              <w:rPr>
                <w:b/>
                <w:szCs w:val="22"/>
              </w:rPr>
              <w:t>YÖNTEM-TEKNİK</w:t>
            </w:r>
          </w:p>
        </w:tc>
        <w:tc>
          <w:tcPr>
            <w:tcW w:w="2409" w:type="dxa"/>
            <w:vAlign w:val="center"/>
          </w:tcPr>
          <w:p w:rsidR="003879E7" w:rsidRPr="000B1968" w:rsidRDefault="003879E7" w:rsidP="00A801E9">
            <w:pPr>
              <w:rPr>
                <w:b/>
                <w:sz w:val="20"/>
              </w:rPr>
            </w:pPr>
            <w:r w:rsidRPr="000B1968">
              <w:rPr>
                <w:b/>
                <w:sz w:val="20"/>
              </w:rPr>
              <w:t>DEĞERLENDİRME</w:t>
            </w:r>
          </w:p>
        </w:tc>
      </w:tr>
      <w:tr w:rsidR="003879E7" w:rsidTr="00A801E9">
        <w:trPr>
          <w:cantSplit/>
          <w:trHeight w:val="4293"/>
        </w:trPr>
        <w:tc>
          <w:tcPr>
            <w:tcW w:w="567" w:type="dxa"/>
            <w:vMerge w:val="restart"/>
            <w:textDirection w:val="btLr"/>
          </w:tcPr>
          <w:p w:rsidR="003879E7" w:rsidRPr="003879E7" w:rsidRDefault="003879E7" w:rsidP="00A801E9">
            <w:pPr>
              <w:ind w:left="113" w:right="113"/>
              <w:rPr>
                <w:b/>
              </w:rPr>
            </w:pPr>
            <w:r>
              <w:rPr>
                <w:b/>
              </w:rPr>
              <w:t xml:space="preserve">                                                                                            </w:t>
            </w:r>
            <w:r w:rsidR="00417CE8">
              <w:rPr>
                <w:b/>
              </w:rPr>
              <w:t>ARALIK</w:t>
            </w:r>
          </w:p>
        </w:tc>
        <w:tc>
          <w:tcPr>
            <w:tcW w:w="709" w:type="dxa"/>
            <w:vMerge w:val="restart"/>
            <w:textDirection w:val="btLr"/>
          </w:tcPr>
          <w:p w:rsidR="003879E7" w:rsidRPr="00C74D89" w:rsidRDefault="003879E7" w:rsidP="00A801E9">
            <w:pPr>
              <w:pStyle w:val="Altyaz"/>
              <w:rPr>
                <w:rFonts w:asciiTheme="minorHAnsi" w:hAnsiTheme="minorHAnsi"/>
                <w:sz w:val="18"/>
                <w:szCs w:val="18"/>
              </w:rPr>
            </w:pPr>
          </w:p>
          <w:p w:rsidR="003879E7" w:rsidRPr="003879E7" w:rsidRDefault="003879E7" w:rsidP="00A801E9">
            <w:pPr>
              <w:pStyle w:val="Altyaz"/>
              <w:jc w:val="left"/>
              <w:rPr>
                <w:rFonts w:asciiTheme="minorHAnsi" w:hAnsiTheme="minorHAnsi"/>
                <w:b/>
                <w:sz w:val="18"/>
                <w:szCs w:val="18"/>
              </w:rPr>
            </w:pPr>
            <w:r>
              <w:rPr>
                <w:rFonts w:asciiTheme="minorHAnsi" w:hAnsiTheme="minorHAnsi"/>
                <w:b/>
                <w:sz w:val="18"/>
                <w:szCs w:val="18"/>
              </w:rPr>
              <w:t xml:space="preserve">                                                                                            KATEGORİLER </w:t>
            </w:r>
          </w:p>
        </w:tc>
        <w:tc>
          <w:tcPr>
            <w:tcW w:w="567" w:type="dxa"/>
            <w:textDirection w:val="btLr"/>
            <w:vAlign w:val="center"/>
          </w:tcPr>
          <w:p w:rsidR="00795B31" w:rsidRDefault="00795B31" w:rsidP="00795B31">
            <w:pPr>
              <w:ind w:left="113" w:right="113"/>
            </w:pPr>
            <w:r>
              <w:t>İLETİŞİM VE SOSYAL BECERİLER</w:t>
            </w:r>
          </w:p>
          <w:p w:rsidR="003879E7" w:rsidRDefault="003879E7" w:rsidP="00A801E9">
            <w:pPr>
              <w:ind w:left="113" w:right="113"/>
            </w:pPr>
          </w:p>
          <w:p w:rsidR="003879E7" w:rsidRDefault="003879E7" w:rsidP="00A801E9">
            <w:pPr>
              <w:ind w:left="113" w:right="113"/>
            </w:pPr>
          </w:p>
        </w:tc>
        <w:tc>
          <w:tcPr>
            <w:tcW w:w="1262" w:type="dxa"/>
            <w:vAlign w:val="center"/>
          </w:tcPr>
          <w:p w:rsidR="003879E7" w:rsidRDefault="00795B31" w:rsidP="00A801E9">
            <w:r>
              <w:rPr>
                <w:b/>
              </w:rPr>
              <w:t>.</w:t>
            </w:r>
            <w:r>
              <w:t xml:space="preserve"> Çatışma Çözme Becerileri Geliştirme</w:t>
            </w:r>
          </w:p>
          <w:p w:rsidR="00795B31" w:rsidRDefault="00795B31" w:rsidP="00A801E9">
            <w:r>
              <w:t>. Sosyal Problemlere Çözüm Üretme</w:t>
            </w:r>
          </w:p>
          <w:p w:rsidR="00795B31" w:rsidRDefault="00795B31" w:rsidP="00A801E9">
            <w:pPr>
              <w:rPr>
                <w:b/>
              </w:rPr>
            </w:pPr>
            <w:r>
              <w:t>. Sosyal Medya ve Dijital İletişim Bilinci Kazandırma</w:t>
            </w:r>
          </w:p>
        </w:tc>
        <w:tc>
          <w:tcPr>
            <w:tcW w:w="2338" w:type="dxa"/>
            <w:vAlign w:val="center"/>
          </w:tcPr>
          <w:p w:rsidR="003879E7" w:rsidRDefault="00795B31" w:rsidP="00A801E9">
            <w:r>
              <w:rPr>
                <w:b/>
              </w:rPr>
              <w:t>.</w:t>
            </w:r>
            <w:r>
              <w:t xml:space="preserve"> Öğrencilere iletişim sorunlarında yaşanan çatışmaları etkili bir şekilde çözme becerileri kazandırma</w:t>
            </w:r>
          </w:p>
          <w:p w:rsidR="00795B31" w:rsidRDefault="00795B31" w:rsidP="00A801E9">
            <w:r>
              <w:t>. Öğrencilere toplumda karşılaşılan sosyal sorunlara yönelik çözüm önerileri geliştirme becerisi kazandırmak.</w:t>
            </w:r>
          </w:p>
          <w:p w:rsidR="00795B31" w:rsidRDefault="00795B31" w:rsidP="00A801E9">
            <w:pPr>
              <w:rPr>
                <w:b/>
              </w:rPr>
            </w:pPr>
            <w:r>
              <w:t>. Öğrencilere sosyal medya ve dijital iletişimde dikkat edilmesi gerekenler konusunda farkındalık kazandırmak</w:t>
            </w:r>
          </w:p>
        </w:tc>
        <w:tc>
          <w:tcPr>
            <w:tcW w:w="3062" w:type="dxa"/>
            <w:vAlign w:val="center"/>
          </w:tcPr>
          <w:p w:rsidR="003879E7" w:rsidRDefault="00795B31" w:rsidP="00A801E9">
            <w:r>
              <w:rPr>
                <w:b/>
                <w:sz w:val="20"/>
              </w:rPr>
              <w:t>.</w:t>
            </w:r>
            <w:r>
              <w:t xml:space="preserve"> Öğrencilere, iletişim sorunlarında yaşanan çatışma durumlarıyla başa çıkma stratejileri (uzlaşma, diyalog) anlatılır. Rol oyunlarıyla çatışma durumlarının nasıl yönetileceği pratik edilerek gösterilir</w:t>
            </w:r>
          </w:p>
          <w:p w:rsidR="00795B31" w:rsidRDefault="00795B31" w:rsidP="00A801E9">
            <w:r>
              <w:t>. Öğrenciler, çevrelerinde gözlemledikleri sosyal bir sorun seçer ve bu sorunu çözmek için grup çalışmaları yaparlar. Gruplar, çözüm önerilerini sunarak sınıf genelinde tartışma yürütür ve uygulanabilir en iyi çözüm seçilir</w:t>
            </w:r>
          </w:p>
          <w:p w:rsidR="00795B31" w:rsidRDefault="00795B31" w:rsidP="00A801E9">
            <w:r>
              <w:t>. Öğrenciler arasında sosyal medya platformlarının olumlu ve olumsuz yönleri üzerine tartışmalar gerçekleştirilir. Öğrencilere yönelik güvenli internet kullanımı ve dijital ayak izi konusunda sunumlar düzenlenir</w:t>
            </w:r>
          </w:p>
          <w:p w:rsidR="00795B31" w:rsidRPr="000B1968" w:rsidRDefault="00795B31" w:rsidP="00A801E9">
            <w:pPr>
              <w:rPr>
                <w:b/>
                <w:sz w:val="20"/>
              </w:rPr>
            </w:pPr>
          </w:p>
        </w:tc>
        <w:tc>
          <w:tcPr>
            <w:tcW w:w="2409" w:type="dxa"/>
            <w:vAlign w:val="center"/>
          </w:tcPr>
          <w:p w:rsidR="003879E7" w:rsidRDefault="003879E7" w:rsidP="00A801E9">
            <w:pPr>
              <w:rPr>
                <w:b/>
                <w:sz w:val="20"/>
              </w:rPr>
            </w:pPr>
            <w:r>
              <w:rPr>
                <w:sz w:val="20"/>
              </w:rPr>
              <w:br/>
            </w:r>
          </w:p>
        </w:tc>
      </w:tr>
      <w:tr w:rsidR="003879E7" w:rsidTr="00A801E9">
        <w:trPr>
          <w:cantSplit/>
          <w:trHeight w:val="6113"/>
        </w:trPr>
        <w:tc>
          <w:tcPr>
            <w:tcW w:w="567" w:type="dxa"/>
            <w:vMerge/>
            <w:textDirection w:val="btLr"/>
          </w:tcPr>
          <w:p w:rsidR="003879E7" w:rsidRDefault="003879E7" w:rsidP="00A801E9">
            <w:pPr>
              <w:ind w:left="113" w:right="113"/>
              <w:jc w:val="center"/>
            </w:pPr>
          </w:p>
        </w:tc>
        <w:tc>
          <w:tcPr>
            <w:tcW w:w="709" w:type="dxa"/>
            <w:vMerge/>
            <w:textDirection w:val="btLr"/>
          </w:tcPr>
          <w:p w:rsidR="003879E7" w:rsidRPr="00C74D89" w:rsidRDefault="003879E7" w:rsidP="00A801E9">
            <w:pPr>
              <w:pStyle w:val="Altyaz"/>
              <w:rPr>
                <w:rFonts w:asciiTheme="minorHAnsi" w:hAnsiTheme="minorHAnsi"/>
                <w:sz w:val="18"/>
                <w:szCs w:val="18"/>
              </w:rPr>
            </w:pPr>
          </w:p>
        </w:tc>
        <w:tc>
          <w:tcPr>
            <w:tcW w:w="567" w:type="dxa"/>
            <w:textDirection w:val="btLr"/>
            <w:vAlign w:val="center"/>
          </w:tcPr>
          <w:p w:rsidR="003879E7" w:rsidRDefault="00795B31" w:rsidP="00A801E9">
            <w:pPr>
              <w:ind w:left="113" w:right="113"/>
            </w:pPr>
            <w:r>
              <w:t>SÜRDÜRÜLEBİLİR ÇEVRE VE YAŞAM BİLİNCİ</w:t>
            </w:r>
          </w:p>
          <w:p w:rsidR="003879E7" w:rsidRDefault="003879E7" w:rsidP="00A801E9">
            <w:pPr>
              <w:ind w:left="113" w:right="113"/>
            </w:pPr>
          </w:p>
        </w:tc>
        <w:tc>
          <w:tcPr>
            <w:tcW w:w="1262" w:type="dxa"/>
            <w:vAlign w:val="center"/>
          </w:tcPr>
          <w:p w:rsidR="003879E7" w:rsidRDefault="00795B31" w:rsidP="00A801E9">
            <w:r>
              <w:t>. Su Tasarrufu Alışkanlığı Geliştirme</w:t>
            </w:r>
          </w:p>
          <w:p w:rsidR="00795B31" w:rsidRDefault="00795B31" w:rsidP="00A801E9">
            <w:r>
              <w:t>.Sürdürülebilir Tarım ve Bahçecilik</w:t>
            </w:r>
          </w:p>
          <w:p w:rsidR="00795B31" w:rsidRDefault="00795B31" w:rsidP="00A801E9">
            <w:r>
              <w:t>. Doğa Dostu Ürünler Kullanma</w:t>
            </w:r>
          </w:p>
        </w:tc>
        <w:tc>
          <w:tcPr>
            <w:tcW w:w="2338" w:type="dxa"/>
            <w:vAlign w:val="center"/>
          </w:tcPr>
          <w:p w:rsidR="003879E7" w:rsidRDefault="00795B31" w:rsidP="00A801E9">
            <w:r>
              <w:t>. Öğrencilere su kaynaklarını korumanın ve tasarrufun önemini kavratmak</w:t>
            </w:r>
          </w:p>
          <w:p w:rsidR="00795B31" w:rsidRDefault="00795B31" w:rsidP="00A801E9">
            <w:r>
              <w:t>. Öğrencilere sürdürülebilir yaşam için gerekli tarım uygulamalarını öğretmek</w:t>
            </w:r>
          </w:p>
          <w:p w:rsidR="00795B31" w:rsidRDefault="00795B31" w:rsidP="00A801E9">
            <w:r>
              <w:t>. Öğrencilere çevre dostu ürünlerin önemini kavratarak bu ürünleri tercih etme alışkanlığı kazandırmak</w:t>
            </w:r>
          </w:p>
        </w:tc>
        <w:tc>
          <w:tcPr>
            <w:tcW w:w="3062" w:type="dxa"/>
            <w:vAlign w:val="center"/>
          </w:tcPr>
          <w:p w:rsidR="003879E7" w:rsidRDefault="00795B31" w:rsidP="00A801E9">
            <w:r>
              <w:rPr>
                <w:sz w:val="20"/>
              </w:rPr>
              <w:t>.</w:t>
            </w:r>
            <w:r>
              <w:t xml:space="preserve"> Öğrenciler, su kullanımını takip eden bir çizelge oluşturur ve su tasarrufu için günlük uygulamalar yapar. Su tasarrufu ile ilgili farkındalık kampanyaları düzenlerler</w:t>
            </w:r>
          </w:p>
          <w:p w:rsidR="00795B31" w:rsidRDefault="00795B31" w:rsidP="00A801E9">
            <w:r>
              <w:t>. Öğrenciler, okul bahçesinde sebze ve meyve yetiştirir. Bitki bakımının yanı sıra organik gübre kullanımı hakkında bilgi edinirler</w:t>
            </w:r>
          </w:p>
          <w:p w:rsidR="00795B31" w:rsidRPr="000B1968" w:rsidRDefault="00795B31" w:rsidP="00A801E9">
            <w:pPr>
              <w:rPr>
                <w:sz w:val="20"/>
              </w:rPr>
            </w:pPr>
            <w:r>
              <w:t>. Öğrenciler, doğal ve organik ürünlerin faydalarını araştırır. Doğa dostu ürünleri tanıtmak için okulda stant kurarak bilgilendirme yaparlar</w:t>
            </w:r>
          </w:p>
        </w:tc>
        <w:tc>
          <w:tcPr>
            <w:tcW w:w="2409" w:type="dxa"/>
            <w:vAlign w:val="center"/>
          </w:tcPr>
          <w:p w:rsidR="003879E7" w:rsidRDefault="003879E7" w:rsidP="00A801E9">
            <w:pPr>
              <w:rPr>
                <w:sz w:val="20"/>
              </w:rPr>
            </w:pPr>
          </w:p>
        </w:tc>
      </w:tr>
    </w:tbl>
    <w:p w:rsidR="003879E7" w:rsidRDefault="003879E7"/>
    <w:tbl>
      <w:tblPr>
        <w:tblStyle w:val="TabloKlavuzu"/>
        <w:tblW w:w="6022" w:type="pct"/>
        <w:tblInd w:w="-1139" w:type="dxa"/>
        <w:tblLayout w:type="fixed"/>
        <w:tblLook w:val="04A0" w:firstRow="1" w:lastRow="0" w:firstColumn="1" w:lastColumn="0" w:noHBand="0" w:noVBand="1"/>
      </w:tblPr>
      <w:tblGrid>
        <w:gridCol w:w="567"/>
        <w:gridCol w:w="709"/>
        <w:gridCol w:w="567"/>
        <w:gridCol w:w="1418"/>
        <w:gridCol w:w="2182"/>
        <w:gridCol w:w="3062"/>
        <w:gridCol w:w="2409"/>
      </w:tblGrid>
      <w:tr w:rsidR="00A801E9" w:rsidRPr="000B1968" w:rsidTr="00A801E9">
        <w:trPr>
          <w:cantSplit/>
          <w:trHeight w:val="1134"/>
          <w:tblHeader/>
        </w:trPr>
        <w:tc>
          <w:tcPr>
            <w:tcW w:w="567" w:type="dxa"/>
            <w:textDirection w:val="btLr"/>
          </w:tcPr>
          <w:p w:rsidR="00A801E9" w:rsidRPr="000B1968" w:rsidRDefault="00A801E9" w:rsidP="00A801E9">
            <w:pPr>
              <w:ind w:left="113" w:right="113"/>
              <w:jc w:val="center"/>
              <w:rPr>
                <w:b/>
                <w:szCs w:val="22"/>
              </w:rPr>
            </w:pPr>
            <w:r w:rsidRPr="000B1968">
              <w:rPr>
                <w:b/>
                <w:szCs w:val="22"/>
              </w:rPr>
              <w:t>AY</w:t>
            </w:r>
          </w:p>
        </w:tc>
        <w:tc>
          <w:tcPr>
            <w:tcW w:w="709" w:type="dxa"/>
            <w:textDirection w:val="btLr"/>
          </w:tcPr>
          <w:p w:rsidR="00A801E9" w:rsidRPr="000B1968" w:rsidRDefault="00A801E9" w:rsidP="00A801E9">
            <w:pPr>
              <w:ind w:left="113" w:right="113"/>
              <w:jc w:val="center"/>
              <w:rPr>
                <w:b/>
                <w:szCs w:val="22"/>
              </w:rPr>
            </w:pPr>
          </w:p>
        </w:tc>
        <w:tc>
          <w:tcPr>
            <w:tcW w:w="567" w:type="dxa"/>
            <w:textDirection w:val="btLr"/>
          </w:tcPr>
          <w:p w:rsidR="00A801E9" w:rsidRPr="000B1968" w:rsidRDefault="00A801E9" w:rsidP="00A801E9">
            <w:pPr>
              <w:ind w:left="113" w:right="113"/>
              <w:jc w:val="center"/>
              <w:rPr>
                <w:b/>
                <w:szCs w:val="22"/>
              </w:rPr>
            </w:pPr>
          </w:p>
        </w:tc>
        <w:tc>
          <w:tcPr>
            <w:tcW w:w="1418" w:type="dxa"/>
            <w:vAlign w:val="center"/>
          </w:tcPr>
          <w:p w:rsidR="00A801E9" w:rsidRPr="000B1968" w:rsidRDefault="00A801E9" w:rsidP="00A801E9">
            <w:pPr>
              <w:rPr>
                <w:b/>
                <w:szCs w:val="22"/>
              </w:rPr>
            </w:pPr>
            <w:r w:rsidRPr="000B1968">
              <w:rPr>
                <w:b/>
                <w:szCs w:val="22"/>
              </w:rPr>
              <w:t>KONU</w:t>
            </w:r>
          </w:p>
        </w:tc>
        <w:tc>
          <w:tcPr>
            <w:tcW w:w="2182" w:type="dxa"/>
            <w:vAlign w:val="center"/>
          </w:tcPr>
          <w:p w:rsidR="00A801E9" w:rsidRPr="000B1968" w:rsidRDefault="00A801E9" w:rsidP="00A801E9">
            <w:pPr>
              <w:rPr>
                <w:b/>
                <w:szCs w:val="22"/>
              </w:rPr>
            </w:pPr>
            <w:r w:rsidRPr="000B1968">
              <w:rPr>
                <w:b/>
                <w:szCs w:val="22"/>
              </w:rPr>
              <w:t>KAZANIMLAR</w:t>
            </w:r>
          </w:p>
        </w:tc>
        <w:tc>
          <w:tcPr>
            <w:tcW w:w="3062" w:type="dxa"/>
            <w:vAlign w:val="center"/>
          </w:tcPr>
          <w:p w:rsidR="00A801E9" w:rsidRPr="000B1968" w:rsidRDefault="00A801E9" w:rsidP="00A801E9">
            <w:pPr>
              <w:rPr>
                <w:b/>
                <w:szCs w:val="22"/>
              </w:rPr>
            </w:pPr>
            <w:r w:rsidRPr="000B1968">
              <w:rPr>
                <w:b/>
                <w:szCs w:val="22"/>
              </w:rPr>
              <w:t>YÖNTEM-TEKNİK</w:t>
            </w:r>
          </w:p>
        </w:tc>
        <w:tc>
          <w:tcPr>
            <w:tcW w:w="2409" w:type="dxa"/>
            <w:vAlign w:val="center"/>
          </w:tcPr>
          <w:p w:rsidR="00A801E9" w:rsidRPr="000B1968" w:rsidRDefault="00A801E9" w:rsidP="00A801E9">
            <w:pPr>
              <w:rPr>
                <w:b/>
                <w:sz w:val="20"/>
              </w:rPr>
            </w:pPr>
            <w:r w:rsidRPr="000B1968">
              <w:rPr>
                <w:b/>
                <w:sz w:val="20"/>
              </w:rPr>
              <w:t>DEĞERLENDİRME</w:t>
            </w:r>
          </w:p>
        </w:tc>
      </w:tr>
      <w:tr w:rsidR="00A801E9" w:rsidTr="00A801E9">
        <w:trPr>
          <w:cantSplit/>
          <w:trHeight w:val="4293"/>
        </w:trPr>
        <w:tc>
          <w:tcPr>
            <w:tcW w:w="567" w:type="dxa"/>
            <w:vMerge w:val="restart"/>
            <w:textDirection w:val="btLr"/>
          </w:tcPr>
          <w:p w:rsidR="00A801E9" w:rsidRPr="003879E7" w:rsidRDefault="00A801E9" w:rsidP="00A801E9">
            <w:pPr>
              <w:ind w:left="113" w:right="113"/>
              <w:rPr>
                <w:b/>
              </w:rPr>
            </w:pPr>
            <w:r>
              <w:rPr>
                <w:b/>
              </w:rPr>
              <w:t xml:space="preserve">                                                </w:t>
            </w:r>
            <w:r w:rsidR="00417CE8">
              <w:rPr>
                <w:b/>
              </w:rPr>
              <w:t xml:space="preserve">                          OCAK</w:t>
            </w:r>
          </w:p>
        </w:tc>
        <w:tc>
          <w:tcPr>
            <w:tcW w:w="709" w:type="dxa"/>
            <w:vMerge w:val="restart"/>
            <w:textDirection w:val="btLr"/>
          </w:tcPr>
          <w:p w:rsidR="00A801E9" w:rsidRPr="00C74D89" w:rsidRDefault="00A801E9" w:rsidP="00A801E9">
            <w:pPr>
              <w:pStyle w:val="Altyaz"/>
              <w:rPr>
                <w:rFonts w:asciiTheme="minorHAnsi" w:hAnsiTheme="minorHAnsi"/>
                <w:sz w:val="18"/>
                <w:szCs w:val="18"/>
              </w:rPr>
            </w:pPr>
          </w:p>
          <w:p w:rsidR="00A801E9" w:rsidRPr="003879E7" w:rsidRDefault="00A801E9" w:rsidP="00A801E9">
            <w:pPr>
              <w:pStyle w:val="Altyaz"/>
              <w:jc w:val="left"/>
              <w:rPr>
                <w:rFonts w:asciiTheme="minorHAnsi" w:hAnsiTheme="minorHAnsi"/>
                <w:b/>
                <w:sz w:val="18"/>
                <w:szCs w:val="18"/>
              </w:rPr>
            </w:pPr>
            <w:r>
              <w:rPr>
                <w:rFonts w:asciiTheme="minorHAnsi" w:hAnsiTheme="minorHAnsi"/>
                <w:b/>
                <w:sz w:val="18"/>
                <w:szCs w:val="18"/>
              </w:rPr>
              <w:t xml:space="preserve">                                                                                            KATEGORİLER </w:t>
            </w:r>
          </w:p>
        </w:tc>
        <w:tc>
          <w:tcPr>
            <w:tcW w:w="567" w:type="dxa"/>
            <w:textDirection w:val="btLr"/>
            <w:vAlign w:val="center"/>
          </w:tcPr>
          <w:p w:rsidR="00A801E9" w:rsidRDefault="00A801E9" w:rsidP="00A801E9">
            <w:pPr>
              <w:ind w:left="113" w:right="113"/>
            </w:pPr>
            <w:r>
              <w:t xml:space="preserve">                                          AİLE HAYATIM </w:t>
            </w:r>
          </w:p>
          <w:p w:rsidR="00A801E9" w:rsidRDefault="00A801E9" w:rsidP="00A801E9">
            <w:pPr>
              <w:ind w:left="113" w:right="113"/>
            </w:pPr>
          </w:p>
        </w:tc>
        <w:tc>
          <w:tcPr>
            <w:tcW w:w="1418" w:type="dxa"/>
            <w:vAlign w:val="center"/>
          </w:tcPr>
          <w:p w:rsidR="00A801E9" w:rsidRDefault="00A801E9" w:rsidP="00A801E9">
            <w:r>
              <w:rPr>
                <w:b/>
              </w:rPr>
              <w:t>.</w:t>
            </w:r>
            <w:r>
              <w:t xml:space="preserve"> Enerji ve Su Tüketimini Kontrol Etme</w:t>
            </w:r>
          </w:p>
          <w:p w:rsidR="00A801E9" w:rsidRDefault="00A801E9" w:rsidP="00A801E9">
            <w:r>
              <w:t>. Yemek Sonrası Mutfak Düzenini Sağlama</w:t>
            </w:r>
          </w:p>
          <w:p w:rsidR="00A801E9" w:rsidRDefault="00A801E9" w:rsidP="00A801E9">
            <w:pPr>
              <w:rPr>
                <w:b/>
              </w:rPr>
            </w:pPr>
            <w:r>
              <w:t>. Güvenlik Konusunda Farkındalık Kazanma</w:t>
            </w:r>
          </w:p>
        </w:tc>
        <w:tc>
          <w:tcPr>
            <w:tcW w:w="2182" w:type="dxa"/>
            <w:vAlign w:val="center"/>
          </w:tcPr>
          <w:p w:rsidR="00A801E9" w:rsidRDefault="00A801E9" w:rsidP="00A801E9">
            <w:r>
              <w:rPr>
                <w:b/>
              </w:rPr>
              <w:t>.</w:t>
            </w:r>
            <w:r>
              <w:t xml:space="preserve"> : Öğrencilere enerji ve su tasarrufu bilinci kazandırmak, enerji ve su tasarrufunun aile bütçesi ve çevre üzerindeki etkilerini fark etmelerini sağlamak.</w:t>
            </w:r>
          </w:p>
          <w:p w:rsidR="00A801E9" w:rsidRDefault="00A801E9" w:rsidP="00A801E9">
            <w:r>
              <w:t>. Öğrencilerin yemek sonrası temizlik ve mutfak düzeni sorumluluğu kazanmalarını, mutfak hijyenini öğrenip uygulamaya geçirmelerini sağlamak</w:t>
            </w:r>
          </w:p>
          <w:p w:rsidR="00A801E9" w:rsidRDefault="00A801E9" w:rsidP="00A801E9">
            <w:pPr>
              <w:rPr>
                <w:b/>
              </w:rPr>
            </w:pPr>
            <w:r>
              <w:t>. Öğrencilere güvenlik önlemlerinin önemini anlatarak bilinç kazandırmak ve öğrencilerin; elektrik, gaz, su kaçakları gibi tehlikeli unsurlar hakkında bilgi sahibi olmalarını sağlamak</w:t>
            </w:r>
          </w:p>
        </w:tc>
        <w:tc>
          <w:tcPr>
            <w:tcW w:w="3062" w:type="dxa"/>
            <w:vAlign w:val="center"/>
          </w:tcPr>
          <w:p w:rsidR="00A801E9" w:rsidRDefault="00A801E9" w:rsidP="00A801E9">
            <w:r>
              <w:rPr>
                <w:b/>
                <w:sz w:val="20"/>
              </w:rPr>
              <w:t>.</w:t>
            </w:r>
            <w:r>
              <w:t xml:space="preserve"> Öğrenciler, elektrik ve su tüketimini takip eder ve tasarruf yolları bulur. Kullanılmayan cihazların kapatılması, suyun gereksiz akıtılmaması gibi önlemler alır ve bu konuda aileyi bilgilendirir</w:t>
            </w:r>
          </w:p>
          <w:p w:rsidR="00A801E9" w:rsidRDefault="00A801E9" w:rsidP="00A801E9">
            <w:r>
              <w:t>. Öğrenciler, yemekten sonra masayı toplar, bulaşıkları yerleştirir ve mutfağın düzenini sağlar. Yemek sonrası temizlik adımlarını öğrenir ve uygular</w:t>
            </w:r>
          </w:p>
          <w:p w:rsidR="00A801E9" w:rsidRPr="000B1968" w:rsidRDefault="00A801E9" w:rsidP="00A801E9">
            <w:pPr>
              <w:rPr>
                <w:b/>
                <w:sz w:val="20"/>
              </w:rPr>
            </w:pPr>
            <w:r>
              <w:t>. Öğrenciler, güvenlik önlemlerini (elektrik, gaz, su kaçakları vb.) öğrenir ve aile ile birlikte düzenli kontrol yapar. Yangın, deprem gibi acil durumlar için bir güvenlik planı hazırla</w:t>
            </w:r>
          </w:p>
        </w:tc>
        <w:tc>
          <w:tcPr>
            <w:tcW w:w="2409" w:type="dxa"/>
            <w:vAlign w:val="center"/>
          </w:tcPr>
          <w:p w:rsidR="00A801E9" w:rsidRDefault="00A801E9" w:rsidP="00A801E9">
            <w:pPr>
              <w:rPr>
                <w:b/>
                <w:sz w:val="20"/>
              </w:rPr>
            </w:pPr>
            <w:r>
              <w:rPr>
                <w:sz w:val="20"/>
              </w:rPr>
              <w:br/>
            </w:r>
          </w:p>
        </w:tc>
      </w:tr>
      <w:tr w:rsidR="00A801E9" w:rsidTr="00A801E9">
        <w:trPr>
          <w:cantSplit/>
          <w:trHeight w:val="7345"/>
        </w:trPr>
        <w:tc>
          <w:tcPr>
            <w:tcW w:w="567" w:type="dxa"/>
            <w:vMerge/>
            <w:textDirection w:val="btLr"/>
          </w:tcPr>
          <w:p w:rsidR="00A801E9" w:rsidRDefault="00A801E9" w:rsidP="00A801E9">
            <w:pPr>
              <w:ind w:left="113" w:right="113"/>
              <w:jc w:val="center"/>
            </w:pPr>
          </w:p>
        </w:tc>
        <w:tc>
          <w:tcPr>
            <w:tcW w:w="709" w:type="dxa"/>
            <w:vMerge/>
            <w:textDirection w:val="btLr"/>
          </w:tcPr>
          <w:p w:rsidR="00A801E9" w:rsidRPr="00C74D89" w:rsidRDefault="00A801E9" w:rsidP="00A801E9">
            <w:pPr>
              <w:pStyle w:val="Altyaz"/>
              <w:rPr>
                <w:rFonts w:asciiTheme="minorHAnsi" w:hAnsiTheme="minorHAnsi"/>
                <w:sz w:val="18"/>
                <w:szCs w:val="18"/>
              </w:rPr>
            </w:pPr>
          </w:p>
        </w:tc>
        <w:tc>
          <w:tcPr>
            <w:tcW w:w="567" w:type="dxa"/>
            <w:textDirection w:val="btLr"/>
            <w:vAlign w:val="center"/>
          </w:tcPr>
          <w:p w:rsidR="00A801E9" w:rsidRDefault="00A801E9" w:rsidP="00A801E9">
            <w:pPr>
              <w:ind w:left="113" w:right="113"/>
            </w:pPr>
            <w:r>
              <w:t xml:space="preserve">KİŞİSEL BAKIM VE HİJYEN </w:t>
            </w:r>
          </w:p>
          <w:p w:rsidR="00A801E9" w:rsidRDefault="00A801E9" w:rsidP="00A801E9">
            <w:pPr>
              <w:ind w:left="113" w:right="113"/>
            </w:pPr>
          </w:p>
        </w:tc>
        <w:tc>
          <w:tcPr>
            <w:tcW w:w="1418" w:type="dxa"/>
            <w:vAlign w:val="center"/>
          </w:tcPr>
          <w:p w:rsidR="00A801E9" w:rsidRDefault="00A801E9" w:rsidP="00A801E9">
            <w:r>
              <w:t>. Kıyafet Temizliği ve Hijyen Bilinci Kazanma</w:t>
            </w:r>
          </w:p>
          <w:p w:rsidR="00A801E9" w:rsidRDefault="00A801E9" w:rsidP="00A801E9">
            <w:r>
              <w:t>. Kişisel Eşyaların Hijyenini Sağlama</w:t>
            </w:r>
          </w:p>
          <w:p w:rsidR="00A801E9" w:rsidRDefault="00A801E9" w:rsidP="00A801E9">
            <w:r>
              <w:t>.Alerjenlerden Korunma ve Sağlıklı Yaşam Alanı Oluşturma</w:t>
            </w:r>
          </w:p>
        </w:tc>
        <w:tc>
          <w:tcPr>
            <w:tcW w:w="2182" w:type="dxa"/>
            <w:vAlign w:val="center"/>
          </w:tcPr>
          <w:p w:rsidR="00A801E9" w:rsidRDefault="00A801E9" w:rsidP="00A801E9">
            <w:r>
              <w:t>.  Öğrencilere kıyafet temizliği ve kıyafetlerinin düzenli bakım sorumluluğunu kazandırma</w:t>
            </w:r>
          </w:p>
          <w:p w:rsidR="00A801E9" w:rsidRDefault="00A801E9" w:rsidP="00A801E9">
            <w:r>
              <w:t>. Kişisel eşyaların temizliği ve hijyeninin korunması bilincini kazandırmak</w:t>
            </w:r>
          </w:p>
          <w:p w:rsidR="00A801E9" w:rsidRDefault="00A801E9" w:rsidP="00A801E9">
            <w:r>
              <w:t>. Öğrencilere alerjenlere karşı bilinçlenme ve alerjenlerden korunma yollarını öğretmek.</w:t>
            </w:r>
          </w:p>
        </w:tc>
        <w:tc>
          <w:tcPr>
            <w:tcW w:w="3062" w:type="dxa"/>
            <w:vAlign w:val="center"/>
          </w:tcPr>
          <w:p w:rsidR="00A801E9" w:rsidRDefault="00A801E9" w:rsidP="00A801E9">
            <w:r>
              <w:rPr>
                <w:sz w:val="20"/>
              </w:rPr>
              <w:t>.</w:t>
            </w:r>
            <w:r>
              <w:t xml:space="preserve"> Öğrencilere kıyafetlerini düzenli olarak yıkayıp temiz tutmanın ve dolap düzeninin önemi öğretilir. Öğrencilerin çamaşır makinesi kullanımı, kıyafet kategorilerini ayırma ve ütüleme becerileri geliştirilir</w:t>
            </w:r>
          </w:p>
          <w:p w:rsidR="00A801E9" w:rsidRDefault="00A801E9" w:rsidP="00A801E9">
            <w:r>
              <w:t>. Öğrencilere havlu, tarak, diş fırçası gibi kişisel eşyaların düzenli temizlenmesi gerektiği öğretilir. Haftalık olarak kişisel hijyen eşyalarının temizliği için sorumluluk verilir</w:t>
            </w:r>
          </w:p>
          <w:p w:rsidR="00A801E9" w:rsidRPr="000B1968" w:rsidRDefault="00A801E9" w:rsidP="00A801E9">
            <w:pPr>
              <w:rPr>
                <w:sz w:val="20"/>
              </w:rPr>
            </w:pPr>
            <w:r>
              <w:t>. Alerjiye neden olabilecek unsurlar (toz, polen vb.) hakkında bilgilendirme yapılır. Öğrencilere odalarını düzenli temiz tutma, yaşam alanlarını tozdan arındırma ve havalandırma sorumluluğu veri</w:t>
            </w:r>
          </w:p>
        </w:tc>
        <w:tc>
          <w:tcPr>
            <w:tcW w:w="2409" w:type="dxa"/>
            <w:vAlign w:val="center"/>
          </w:tcPr>
          <w:p w:rsidR="00A801E9" w:rsidRDefault="00A801E9" w:rsidP="00A801E9">
            <w:pPr>
              <w:rPr>
                <w:sz w:val="20"/>
              </w:rPr>
            </w:pPr>
          </w:p>
        </w:tc>
      </w:tr>
    </w:tbl>
    <w:p w:rsidR="003879E7" w:rsidRDefault="003879E7"/>
    <w:p w:rsidR="003879E7" w:rsidRDefault="003879E7"/>
    <w:p w:rsidR="003879E7" w:rsidRDefault="003879E7"/>
    <w:p w:rsidR="003879E7" w:rsidRDefault="003879E7"/>
    <w:p w:rsidR="003879E7" w:rsidRDefault="003879E7"/>
    <w:p w:rsidR="003879E7" w:rsidRDefault="003879E7"/>
    <w:p w:rsidR="003879E7" w:rsidRDefault="003879E7"/>
    <w:p w:rsidR="003879E7" w:rsidRDefault="003879E7"/>
    <w:tbl>
      <w:tblPr>
        <w:tblStyle w:val="TabloKlavuzu"/>
        <w:tblW w:w="6022" w:type="pct"/>
        <w:tblInd w:w="-1139" w:type="dxa"/>
        <w:tblLayout w:type="fixed"/>
        <w:tblLook w:val="04A0" w:firstRow="1" w:lastRow="0" w:firstColumn="1" w:lastColumn="0" w:noHBand="0" w:noVBand="1"/>
      </w:tblPr>
      <w:tblGrid>
        <w:gridCol w:w="567"/>
        <w:gridCol w:w="709"/>
        <w:gridCol w:w="567"/>
        <w:gridCol w:w="1418"/>
        <w:gridCol w:w="2182"/>
        <w:gridCol w:w="3062"/>
        <w:gridCol w:w="2409"/>
      </w:tblGrid>
      <w:tr w:rsidR="003879E7" w:rsidRPr="000B1968" w:rsidTr="00A801E9">
        <w:trPr>
          <w:cantSplit/>
          <w:trHeight w:val="1134"/>
          <w:tblHeader/>
        </w:trPr>
        <w:tc>
          <w:tcPr>
            <w:tcW w:w="567" w:type="dxa"/>
            <w:textDirection w:val="btLr"/>
          </w:tcPr>
          <w:p w:rsidR="003879E7" w:rsidRPr="000B1968" w:rsidRDefault="003879E7" w:rsidP="00A801E9">
            <w:pPr>
              <w:ind w:left="113" w:right="113"/>
              <w:jc w:val="center"/>
              <w:rPr>
                <w:b/>
                <w:szCs w:val="22"/>
              </w:rPr>
            </w:pPr>
            <w:r w:rsidRPr="000B1968">
              <w:rPr>
                <w:b/>
                <w:szCs w:val="22"/>
              </w:rPr>
              <w:lastRenderedPageBreak/>
              <w:t>AY</w:t>
            </w:r>
          </w:p>
        </w:tc>
        <w:tc>
          <w:tcPr>
            <w:tcW w:w="709" w:type="dxa"/>
            <w:textDirection w:val="btLr"/>
          </w:tcPr>
          <w:p w:rsidR="003879E7" w:rsidRPr="000B1968" w:rsidRDefault="003879E7" w:rsidP="00A801E9">
            <w:pPr>
              <w:ind w:left="113" w:right="113"/>
              <w:jc w:val="center"/>
              <w:rPr>
                <w:b/>
                <w:szCs w:val="22"/>
              </w:rPr>
            </w:pPr>
          </w:p>
        </w:tc>
        <w:tc>
          <w:tcPr>
            <w:tcW w:w="567" w:type="dxa"/>
            <w:textDirection w:val="btLr"/>
          </w:tcPr>
          <w:p w:rsidR="003879E7" w:rsidRPr="000B1968" w:rsidRDefault="003879E7" w:rsidP="00A801E9">
            <w:pPr>
              <w:ind w:left="113" w:right="113"/>
              <w:jc w:val="center"/>
              <w:rPr>
                <w:b/>
                <w:szCs w:val="22"/>
              </w:rPr>
            </w:pPr>
          </w:p>
        </w:tc>
        <w:tc>
          <w:tcPr>
            <w:tcW w:w="1418" w:type="dxa"/>
            <w:vAlign w:val="center"/>
          </w:tcPr>
          <w:p w:rsidR="003879E7" w:rsidRPr="000B1968" w:rsidRDefault="003879E7" w:rsidP="00A801E9">
            <w:pPr>
              <w:rPr>
                <w:b/>
                <w:szCs w:val="22"/>
              </w:rPr>
            </w:pPr>
            <w:r w:rsidRPr="000B1968">
              <w:rPr>
                <w:b/>
                <w:szCs w:val="22"/>
              </w:rPr>
              <w:t>KONU</w:t>
            </w:r>
          </w:p>
        </w:tc>
        <w:tc>
          <w:tcPr>
            <w:tcW w:w="2182" w:type="dxa"/>
            <w:vAlign w:val="center"/>
          </w:tcPr>
          <w:p w:rsidR="003879E7" w:rsidRPr="000B1968" w:rsidRDefault="003879E7" w:rsidP="00A801E9">
            <w:pPr>
              <w:rPr>
                <w:b/>
                <w:szCs w:val="22"/>
              </w:rPr>
            </w:pPr>
            <w:r w:rsidRPr="000B1968">
              <w:rPr>
                <w:b/>
                <w:szCs w:val="22"/>
              </w:rPr>
              <w:t>KAZANIMLAR</w:t>
            </w:r>
          </w:p>
        </w:tc>
        <w:tc>
          <w:tcPr>
            <w:tcW w:w="3062" w:type="dxa"/>
            <w:vAlign w:val="center"/>
          </w:tcPr>
          <w:p w:rsidR="003879E7" w:rsidRPr="000B1968" w:rsidRDefault="003879E7" w:rsidP="00A801E9">
            <w:pPr>
              <w:rPr>
                <w:b/>
                <w:szCs w:val="22"/>
              </w:rPr>
            </w:pPr>
            <w:r w:rsidRPr="000B1968">
              <w:rPr>
                <w:b/>
                <w:szCs w:val="22"/>
              </w:rPr>
              <w:t>YÖNTEM-TEKNİK</w:t>
            </w:r>
          </w:p>
        </w:tc>
        <w:tc>
          <w:tcPr>
            <w:tcW w:w="2409" w:type="dxa"/>
            <w:vAlign w:val="center"/>
          </w:tcPr>
          <w:p w:rsidR="003879E7" w:rsidRPr="000B1968" w:rsidRDefault="003879E7" w:rsidP="00A801E9">
            <w:pPr>
              <w:rPr>
                <w:b/>
                <w:sz w:val="20"/>
              </w:rPr>
            </w:pPr>
            <w:r w:rsidRPr="000B1968">
              <w:rPr>
                <w:b/>
                <w:sz w:val="20"/>
              </w:rPr>
              <w:t>DEĞERLENDİRME</w:t>
            </w:r>
          </w:p>
        </w:tc>
      </w:tr>
      <w:tr w:rsidR="003879E7" w:rsidTr="00A801E9">
        <w:trPr>
          <w:cantSplit/>
          <w:trHeight w:val="4293"/>
        </w:trPr>
        <w:tc>
          <w:tcPr>
            <w:tcW w:w="567" w:type="dxa"/>
            <w:vMerge w:val="restart"/>
            <w:textDirection w:val="btLr"/>
          </w:tcPr>
          <w:p w:rsidR="003879E7" w:rsidRPr="003879E7" w:rsidRDefault="003879E7" w:rsidP="00A801E9">
            <w:pPr>
              <w:ind w:left="113" w:right="113"/>
              <w:rPr>
                <w:b/>
              </w:rPr>
            </w:pPr>
            <w:r>
              <w:rPr>
                <w:b/>
              </w:rPr>
              <w:t xml:space="preserve">                                                                                            </w:t>
            </w:r>
            <w:r w:rsidR="00417CE8">
              <w:rPr>
                <w:b/>
              </w:rPr>
              <w:t>OCAK</w:t>
            </w:r>
          </w:p>
        </w:tc>
        <w:tc>
          <w:tcPr>
            <w:tcW w:w="709" w:type="dxa"/>
            <w:vMerge w:val="restart"/>
            <w:textDirection w:val="btLr"/>
          </w:tcPr>
          <w:p w:rsidR="003879E7" w:rsidRPr="00C74D89" w:rsidRDefault="003879E7" w:rsidP="00A801E9">
            <w:pPr>
              <w:pStyle w:val="Altyaz"/>
              <w:rPr>
                <w:rFonts w:asciiTheme="minorHAnsi" w:hAnsiTheme="minorHAnsi"/>
                <w:sz w:val="18"/>
                <w:szCs w:val="18"/>
              </w:rPr>
            </w:pPr>
          </w:p>
          <w:p w:rsidR="003879E7" w:rsidRPr="003879E7" w:rsidRDefault="003879E7" w:rsidP="00A801E9">
            <w:pPr>
              <w:pStyle w:val="Altyaz"/>
              <w:jc w:val="left"/>
              <w:rPr>
                <w:rFonts w:asciiTheme="minorHAnsi" w:hAnsiTheme="minorHAnsi"/>
                <w:b/>
                <w:sz w:val="18"/>
                <w:szCs w:val="18"/>
              </w:rPr>
            </w:pPr>
            <w:r>
              <w:rPr>
                <w:rFonts w:asciiTheme="minorHAnsi" w:hAnsiTheme="minorHAnsi"/>
                <w:b/>
                <w:sz w:val="18"/>
                <w:szCs w:val="18"/>
              </w:rPr>
              <w:t xml:space="preserve">                                                                                            KATEGORİLER </w:t>
            </w:r>
          </w:p>
        </w:tc>
        <w:tc>
          <w:tcPr>
            <w:tcW w:w="567" w:type="dxa"/>
            <w:textDirection w:val="btLr"/>
            <w:vAlign w:val="center"/>
          </w:tcPr>
          <w:p w:rsidR="00A801E9" w:rsidRDefault="00A801E9" w:rsidP="00A801E9">
            <w:pPr>
              <w:ind w:left="113" w:right="113"/>
            </w:pPr>
            <w:r>
              <w:t>İLETİŞİM VE SOSYAL BECERİLER</w:t>
            </w:r>
          </w:p>
          <w:p w:rsidR="003879E7" w:rsidRDefault="003879E7" w:rsidP="00A801E9">
            <w:pPr>
              <w:ind w:left="113" w:right="113"/>
            </w:pPr>
          </w:p>
          <w:p w:rsidR="003879E7" w:rsidRDefault="003879E7" w:rsidP="00A801E9">
            <w:pPr>
              <w:ind w:left="113" w:right="113"/>
            </w:pPr>
          </w:p>
        </w:tc>
        <w:tc>
          <w:tcPr>
            <w:tcW w:w="1418" w:type="dxa"/>
            <w:vAlign w:val="center"/>
          </w:tcPr>
          <w:p w:rsidR="003879E7" w:rsidRDefault="00A801E9" w:rsidP="00A801E9">
            <w:r>
              <w:rPr>
                <w:b/>
              </w:rPr>
              <w:t>.</w:t>
            </w:r>
            <w:r>
              <w:t xml:space="preserve"> Saygılı İletişim ve Ahlaki Değerler</w:t>
            </w:r>
          </w:p>
          <w:p w:rsidR="00A801E9" w:rsidRDefault="00A801E9" w:rsidP="00A801E9">
            <w:r>
              <w:t>. Beden Dili ve İletişim</w:t>
            </w:r>
          </w:p>
          <w:p w:rsidR="00A801E9" w:rsidRDefault="00A801E9" w:rsidP="00A801E9">
            <w:pPr>
              <w:rPr>
                <w:b/>
              </w:rPr>
            </w:pPr>
            <w:r>
              <w:t>. Dijital İçerik Üretme ve Paylaşma</w:t>
            </w:r>
          </w:p>
        </w:tc>
        <w:tc>
          <w:tcPr>
            <w:tcW w:w="2182" w:type="dxa"/>
            <w:vAlign w:val="center"/>
          </w:tcPr>
          <w:p w:rsidR="003879E7" w:rsidRDefault="00A801E9" w:rsidP="00A801E9">
            <w:r>
              <w:rPr>
                <w:b/>
              </w:rPr>
              <w:t>.</w:t>
            </w:r>
            <w:r>
              <w:t xml:space="preserve"> Öğrencilere saygılı iletişim kurma ve ahlaki değerleri anlama konusunda farkındalık kazandırmak</w:t>
            </w:r>
          </w:p>
          <w:p w:rsidR="00A801E9" w:rsidRDefault="00A801E9" w:rsidP="00A801E9">
            <w:r>
              <w:t>. Öğrencilere beden dilinin iletişimdeki rolünü ve önemini öğretmek</w:t>
            </w:r>
          </w:p>
          <w:p w:rsidR="00A801E9" w:rsidRDefault="00A801E9" w:rsidP="00A801E9">
            <w:pPr>
              <w:rPr>
                <w:b/>
              </w:rPr>
            </w:pPr>
            <w:r>
              <w:t>. Öğrencilere dijital içerik üretimi ve paylaşımı konusunda beceriler kazandırmak</w:t>
            </w:r>
          </w:p>
        </w:tc>
        <w:tc>
          <w:tcPr>
            <w:tcW w:w="3062" w:type="dxa"/>
            <w:vAlign w:val="center"/>
          </w:tcPr>
          <w:p w:rsidR="003879E7" w:rsidRDefault="00A801E9" w:rsidP="00A801E9">
            <w:r>
              <w:rPr>
                <w:b/>
                <w:sz w:val="20"/>
              </w:rPr>
              <w:t>.</w:t>
            </w:r>
            <w:r>
              <w:t xml:space="preserve"> Öğrenciler arasında saygılı iletişim kurmanın önemi üzerine tartışmalar düzenlenir. Öğrenciler, arkadaşlarıyla olan iletişimlerinde saygı, dürüstlük ve hoşgörü gibi değerleri nasıl uygulayacaklarını öğrenirler</w:t>
            </w:r>
          </w:p>
          <w:p w:rsidR="00A801E9" w:rsidRDefault="00A801E9" w:rsidP="00A801E9">
            <w:r>
              <w:t>. Öğrenciler, beden dilinin nasıl kullanılacağına dair uygulamalar yapar. İletişim sırasında hangi beden dili ifadelerinin hangi mesajları ilettiği konusunda öğrencilerle grup çalışmaları gerçekleştirilir.</w:t>
            </w:r>
          </w:p>
          <w:p w:rsidR="00A801E9" w:rsidRDefault="00A801E9" w:rsidP="00A801E9">
            <w:r>
              <w:t>. Öğrenciler; bir blog , video, podcast ya da sosyal medya içeriği üretir. İçeriklerini dijital platformlarda paylaşarak geri bildirim alırlar ve dijital medya dünyasında aktif olmayı deneyimlerler</w:t>
            </w:r>
          </w:p>
          <w:p w:rsidR="00A801E9" w:rsidRPr="000B1968" w:rsidRDefault="00A801E9" w:rsidP="00A801E9">
            <w:pPr>
              <w:rPr>
                <w:b/>
                <w:sz w:val="20"/>
              </w:rPr>
            </w:pPr>
          </w:p>
        </w:tc>
        <w:tc>
          <w:tcPr>
            <w:tcW w:w="2409" w:type="dxa"/>
            <w:vAlign w:val="center"/>
          </w:tcPr>
          <w:p w:rsidR="003879E7" w:rsidRDefault="003879E7" w:rsidP="00A801E9">
            <w:pPr>
              <w:rPr>
                <w:b/>
                <w:sz w:val="20"/>
              </w:rPr>
            </w:pPr>
            <w:r>
              <w:rPr>
                <w:sz w:val="20"/>
              </w:rPr>
              <w:br/>
            </w:r>
          </w:p>
        </w:tc>
      </w:tr>
      <w:tr w:rsidR="003879E7" w:rsidTr="00A801E9">
        <w:trPr>
          <w:cantSplit/>
          <w:trHeight w:val="6113"/>
        </w:trPr>
        <w:tc>
          <w:tcPr>
            <w:tcW w:w="567" w:type="dxa"/>
            <w:vMerge/>
            <w:textDirection w:val="btLr"/>
          </w:tcPr>
          <w:p w:rsidR="003879E7" w:rsidRDefault="003879E7" w:rsidP="00A801E9">
            <w:pPr>
              <w:ind w:left="113" w:right="113"/>
              <w:jc w:val="center"/>
            </w:pPr>
          </w:p>
        </w:tc>
        <w:tc>
          <w:tcPr>
            <w:tcW w:w="709" w:type="dxa"/>
            <w:vMerge/>
            <w:textDirection w:val="btLr"/>
          </w:tcPr>
          <w:p w:rsidR="003879E7" w:rsidRPr="00C74D89" w:rsidRDefault="003879E7" w:rsidP="00A801E9">
            <w:pPr>
              <w:pStyle w:val="Altyaz"/>
              <w:rPr>
                <w:rFonts w:asciiTheme="minorHAnsi" w:hAnsiTheme="minorHAnsi"/>
                <w:sz w:val="18"/>
                <w:szCs w:val="18"/>
              </w:rPr>
            </w:pPr>
          </w:p>
        </w:tc>
        <w:tc>
          <w:tcPr>
            <w:tcW w:w="567" w:type="dxa"/>
            <w:textDirection w:val="btLr"/>
            <w:vAlign w:val="center"/>
          </w:tcPr>
          <w:p w:rsidR="003879E7" w:rsidRDefault="00A801E9" w:rsidP="00A801E9">
            <w:pPr>
              <w:ind w:left="113" w:right="113"/>
            </w:pPr>
            <w:r>
              <w:t>SÜRDÜRÜLEBİLİR ÇEVRE VE YAŞAM BİLİNCİ</w:t>
            </w:r>
          </w:p>
          <w:p w:rsidR="003879E7" w:rsidRDefault="003879E7" w:rsidP="00A801E9">
            <w:pPr>
              <w:ind w:left="113" w:right="113"/>
            </w:pPr>
          </w:p>
        </w:tc>
        <w:tc>
          <w:tcPr>
            <w:tcW w:w="1418" w:type="dxa"/>
            <w:vAlign w:val="center"/>
          </w:tcPr>
          <w:p w:rsidR="003879E7" w:rsidRDefault="00A801E9" w:rsidP="00A801E9">
            <w:r>
              <w:t>. Sıfır Atık Projesi</w:t>
            </w:r>
          </w:p>
          <w:p w:rsidR="00A801E9" w:rsidRDefault="00A801E9" w:rsidP="00A801E9">
            <w:r>
              <w:t>. İklim Değişikliği ve Etkileri</w:t>
            </w:r>
          </w:p>
          <w:p w:rsidR="00A801E9" w:rsidRDefault="00A801E9" w:rsidP="00A801E9">
            <w:r>
              <w:t>. Atık Yönetimi ve Azaltma</w:t>
            </w:r>
          </w:p>
        </w:tc>
        <w:tc>
          <w:tcPr>
            <w:tcW w:w="2182" w:type="dxa"/>
            <w:vAlign w:val="center"/>
          </w:tcPr>
          <w:p w:rsidR="003879E7" w:rsidRDefault="00A801E9" w:rsidP="00A801E9">
            <w:r>
              <w:t>. Öğrencilere sıfır atık anlayışını benimseterek atıkları azaltma bilinci kazandırmak</w:t>
            </w:r>
          </w:p>
          <w:p w:rsidR="00A801E9" w:rsidRDefault="00A801E9" w:rsidP="00A801E9">
            <w:r>
              <w:t>. Öğrencilere iklim değişikliğinin nedenlerini ve etkilerini öğretmek</w:t>
            </w:r>
          </w:p>
          <w:p w:rsidR="00A801E9" w:rsidRDefault="00A801E9" w:rsidP="00A801E9">
            <w:r>
              <w:t>. Öğrencilere sürdürülebilir yaşam için atık yönetimi ve atıkları azaltmanın önemi hakkında bilglendirmelerde bulunmak</w:t>
            </w:r>
          </w:p>
        </w:tc>
        <w:tc>
          <w:tcPr>
            <w:tcW w:w="3062" w:type="dxa"/>
            <w:vAlign w:val="center"/>
          </w:tcPr>
          <w:p w:rsidR="003879E7" w:rsidRDefault="00A801E9" w:rsidP="00A801E9">
            <w:r>
              <w:rPr>
                <w:sz w:val="20"/>
              </w:rPr>
              <w:t>.</w:t>
            </w:r>
            <w:r>
              <w:t xml:space="preserve"> Öğrenciler, sıfır atık projesi kapsamında evde ve okulda atıkları azaltmak için yaratıcı çözümler geliştirir. Proje sürecindeki gelişmeleri rapor ederler</w:t>
            </w:r>
          </w:p>
          <w:p w:rsidR="00A801E9" w:rsidRDefault="00A801E9" w:rsidP="00A801E9">
            <w:r>
              <w:t>. Öğrenciler, iklim değişikliği üzerine araştırmalar yapar. Elde ettikleri bilgileri sınıf arkadaşlarıyla paylaşarak iklim değişikliğinin etkileri konusunda farkındalık yaratırlar</w:t>
            </w:r>
          </w:p>
          <w:p w:rsidR="00A801E9" w:rsidRPr="000B1968" w:rsidRDefault="00A801E9" w:rsidP="00A801E9">
            <w:pPr>
              <w:rPr>
                <w:sz w:val="20"/>
              </w:rPr>
            </w:pPr>
            <w:r>
              <w:t>. Öğrenciler, günlük yaşamlarındaki atıkları takip eder ve azaltma yöntemleri üzerine grup çalışmaları yapar. Haftalık hedefler belirleyerek atık azaltma konusunda yarışmalar düzenlerler</w:t>
            </w:r>
          </w:p>
        </w:tc>
        <w:tc>
          <w:tcPr>
            <w:tcW w:w="2409" w:type="dxa"/>
            <w:vAlign w:val="center"/>
          </w:tcPr>
          <w:p w:rsidR="003879E7" w:rsidRDefault="003879E7" w:rsidP="00A801E9">
            <w:pPr>
              <w:rPr>
                <w:sz w:val="20"/>
              </w:rPr>
            </w:pPr>
          </w:p>
        </w:tc>
      </w:tr>
    </w:tbl>
    <w:p w:rsidR="003879E7" w:rsidRDefault="003879E7"/>
    <w:p w:rsidR="003879E7" w:rsidRDefault="003879E7"/>
    <w:p w:rsidR="003879E7" w:rsidRDefault="003879E7"/>
    <w:p w:rsidR="003879E7" w:rsidRDefault="003879E7"/>
    <w:p w:rsidR="003879E7" w:rsidRDefault="003879E7"/>
    <w:tbl>
      <w:tblPr>
        <w:tblStyle w:val="TabloKlavuzu"/>
        <w:tblW w:w="6022" w:type="pct"/>
        <w:tblInd w:w="-1139" w:type="dxa"/>
        <w:tblLayout w:type="fixed"/>
        <w:tblLook w:val="04A0" w:firstRow="1" w:lastRow="0" w:firstColumn="1" w:lastColumn="0" w:noHBand="0" w:noVBand="1"/>
      </w:tblPr>
      <w:tblGrid>
        <w:gridCol w:w="567"/>
        <w:gridCol w:w="709"/>
        <w:gridCol w:w="567"/>
        <w:gridCol w:w="1262"/>
        <w:gridCol w:w="2338"/>
        <w:gridCol w:w="3062"/>
        <w:gridCol w:w="2409"/>
      </w:tblGrid>
      <w:tr w:rsidR="003879E7" w:rsidRPr="000B1968" w:rsidTr="00A801E9">
        <w:trPr>
          <w:cantSplit/>
          <w:trHeight w:val="1134"/>
          <w:tblHeader/>
        </w:trPr>
        <w:tc>
          <w:tcPr>
            <w:tcW w:w="567" w:type="dxa"/>
            <w:textDirection w:val="btLr"/>
          </w:tcPr>
          <w:p w:rsidR="003879E7" w:rsidRPr="000B1968" w:rsidRDefault="003879E7" w:rsidP="00A801E9">
            <w:pPr>
              <w:ind w:left="113" w:right="113"/>
              <w:jc w:val="center"/>
              <w:rPr>
                <w:b/>
                <w:szCs w:val="22"/>
              </w:rPr>
            </w:pPr>
            <w:r w:rsidRPr="000B1968">
              <w:rPr>
                <w:b/>
                <w:szCs w:val="22"/>
              </w:rPr>
              <w:t>AY</w:t>
            </w:r>
          </w:p>
        </w:tc>
        <w:tc>
          <w:tcPr>
            <w:tcW w:w="709" w:type="dxa"/>
            <w:textDirection w:val="btLr"/>
          </w:tcPr>
          <w:p w:rsidR="003879E7" w:rsidRPr="000B1968" w:rsidRDefault="003879E7" w:rsidP="00A801E9">
            <w:pPr>
              <w:ind w:left="113" w:right="113"/>
              <w:jc w:val="center"/>
              <w:rPr>
                <w:b/>
                <w:szCs w:val="22"/>
              </w:rPr>
            </w:pPr>
          </w:p>
        </w:tc>
        <w:tc>
          <w:tcPr>
            <w:tcW w:w="567" w:type="dxa"/>
            <w:textDirection w:val="btLr"/>
          </w:tcPr>
          <w:p w:rsidR="003879E7" w:rsidRPr="000B1968" w:rsidRDefault="003879E7" w:rsidP="00A801E9">
            <w:pPr>
              <w:ind w:left="113" w:right="113"/>
              <w:jc w:val="center"/>
              <w:rPr>
                <w:b/>
                <w:szCs w:val="22"/>
              </w:rPr>
            </w:pPr>
          </w:p>
        </w:tc>
        <w:tc>
          <w:tcPr>
            <w:tcW w:w="1262" w:type="dxa"/>
            <w:vAlign w:val="center"/>
          </w:tcPr>
          <w:p w:rsidR="003879E7" w:rsidRPr="000B1968" w:rsidRDefault="003879E7" w:rsidP="00A801E9">
            <w:pPr>
              <w:rPr>
                <w:b/>
                <w:szCs w:val="22"/>
              </w:rPr>
            </w:pPr>
            <w:r w:rsidRPr="000B1968">
              <w:rPr>
                <w:b/>
                <w:szCs w:val="22"/>
              </w:rPr>
              <w:t>KONU</w:t>
            </w:r>
          </w:p>
        </w:tc>
        <w:tc>
          <w:tcPr>
            <w:tcW w:w="2338" w:type="dxa"/>
            <w:vAlign w:val="center"/>
          </w:tcPr>
          <w:p w:rsidR="003879E7" w:rsidRPr="000B1968" w:rsidRDefault="003879E7" w:rsidP="00A801E9">
            <w:pPr>
              <w:rPr>
                <w:b/>
                <w:szCs w:val="22"/>
              </w:rPr>
            </w:pPr>
            <w:r w:rsidRPr="000B1968">
              <w:rPr>
                <w:b/>
                <w:szCs w:val="22"/>
              </w:rPr>
              <w:t>KAZANIMLAR</w:t>
            </w:r>
          </w:p>
        </w:tc>
        <w:tc>
          <w:tcPr>
            <w:tcW w:w="3062" w:type="dxa"/>
            <w:vAlign w:val="center"/>
          </w:tcPr>
          <w:p w:rsidR="003879E7" w:rsidRPr="000B1968" w:rsidRDefault="003879E7" w:rsidP="00A801E9">
            <w:pPr>
              <w:rPr>
                <w:b/>
                <w:szCs w:val="22"/>
              </w:rPr>
            </w:pPr>
            <w:r w:rsidRPr="000B1968">
              <w:rPr>
                <w:b/>
                <w:szCs w:val="22"/>
              </w:rPr>
              <w:t>YÖNTEM-TEKNİK</w:t>
            </w:r>
          </w:p>
        </w:tc>
        <w:tc>
          <w:tcPr>
            <w:tcW w:w="2409" w:type="dxa"/>
            <w:vAlign w:val="center"/>
          </w:tcPr>
          <w:p w:rsidR="003879E7" w:rsidRPr="000B1968" w:rsidRDefault="003879E7" w:rsidP="00A801E9">
            <w:pPr>
              <w:rPr>
                <w:b/>
                <w:sz w:val="20"/>
              </w:rPr>
            </w:pPr>
            <w:r w:rsidRPr="000B1968">
              <w:rPr>
                <w:b/>
                <w:sz w:val="20"/>
              </w:rPr>
              <w:t>DEĞERLENDİRME</w:t>
            </w:r>
          </w:p>
        </w:tc>
      </w:tr>
      <w:tr w:rsidR="003879E7" w:rsidTr="00A801E9">
        <w:trPr>
          <w:cantSplit/>
          <w:trHeight w:val="4293"/>
        </w:trPr>
        <w:tc>
          <w:tcPr>
            <w:tcW w:w="567" w:type="dxa"/>
            <w:vMerge w:val="restart"/>
            <w:textDirection w:val="btLr"/>
          </w:tcPr>
          <w:p w:rsidR="003879E7" w:rsidRPr="003879E7" w:rsidRDefault="003879E7" w:rsidP="00A801E9">
            <w:pPr>
              <w:ind w:left="113" w:right="113"/>
              <w:rPr>
                <w:b/>
              </w:rPr>
            </w:pPr>
            <w:r>
              <w:rPr>
                <w:b/>
              </w:rPr>
              <w:t xml:space="preserve">                                     </w:t>
            </w:r>
            <w:r w:rsidR="00417CE8">
              <w:rPr>
                <w:b/>
              </w:rPr>
              <w:t xml:space="preserve">OCAK </w:t>
            </w:r>
          </w:p>
        </w:tc>
        <w:tc>
          <w:tcPr>
            <w:tcW w:w="709" w:type="dxa"/>
            <w:vMerge w:val="restart"/>
            <w:textDirection w:val="btLr"/>
          </w:tcPr>
          <w:p w:rsidR="003879E7" w:rsidRPr="00C74D89" w:rsidRDefault="003879E7" w:rsidP="00A801E9">
            <w:pPr>
              <w:pStyle w:val="Altyaz"/>
              <w:rPr>
                <w:rFonts w:asciiTheme="minorHAnsi" w:hAnsiTheme="minorHAnsi"/>
                <w:sz w:val="18"/>
                <w:szCs w:val="18"/>
              </w:rPr>
            </w:pPr>
          </w:p>
          <w:p w:rsidR="003879E7" w:rsidRPr="003879E7" w:rsidRDefault="003879E7" w:rsidP="00A801E9">
            <w:pPr>
              <w:pStyle w:val="Altyaz"/>
              <w:jc w:val="left"/>
              <w:rPr>
                <w:rFonts w:asciiTheme="minorHAnsi" w:hAnsiTheme="minorHAnsi"/>
                <w:b/>
                <w:sz w:val="18"/>
                <w:szCs w:val="18"/>
              </w:rPr>
            </w:pPr>
            <w:r>
              <w:rPr>
                <w:rFonts w:asciiTheme="minorHAnsi" w:hAnsiTheme="minorHAnsi"/>
                <w:b/>
                <w:sz w:val="18"/>
                <w:szCs w:val="18"/>
              </w:rPr>
              <w:t xml:space="preserve">                                                                                            KATEGORİLER </w:t>
            </w:r>
          </w:p>
        </w:tc>
        <w:tc>
          <w:tcPr>
            <w:tcW w:w="567" w:type="dxa"/>
            <w:textDirection w:val="btLr"/>
            <w:vAlign w:val="center"/>
          </w:tcPr>
          <w:p w:rsidR="00A801E9" w:rsidRDefault="00A801E9" w:rsidP="00A801E9">
            <w:pPr>
              <w:ind w:left="113" w:right="113"/>
            </w:pPr>
            <w:r>
              <w:t xml:space="preserve">YARATICILIK VE GİRŞİMCİLİK </w:t>
            </w:r>
          </w:p>
          <w:p w:rsidR="003879E7" w:rsidRDefault="003879E7" w:rsidP="00A801E9">
            <w:pPr>
              <w:ind w:left="113" w:right="113"/>
            </w:pPr>
          </w:p>
          <w:p w:rsidR="003879E7" w:rsidRDefault="003879E7" w:rsidP="00A801E9">
            <w:pPr>
              <w:ind w:left="113" w:right="113"/>
            </w:pPr>
          </w:p>
        </w:tc>
        <w:tc>
          <w:tcPr>
            <w:tcW w:w="1262" w:type="dxa"/>
            <w:vAlign w:val="center"/>
          </w:tcPr>
          <w:p w:rsidR="003879E7" w:rsidRDefault="00A801E9" w:rsidP="00A801E9">
            <w:r>
              <w:rPr>
                <w:b/>
              </w:rPr>
              <w:t>.</w:t>
            </w:r>
            <w:r>
              <w:t xml:space="preserve"> Bütçe Planlama</w:t>
            </w:r>
          </w:p>
          <w:p w:rsidR="00A801E9" w:rsidRDefault="00A801E9" w:rsidP="00A801E9">
            <w:r>
              <w:t>. Sosyal Girişimcilik</w:t>
            </w:r>
          </w:p>
          <w:p w:rsidR="00A801E9" w:rsidRDefault="00A801E9" w:rsidP="00A801E9">
            <w:pPr>
              <w:rPr>
                <w:b/>
              </w:rPr>
            </w:pPr>
            <w:r>
              <w:t>. Fikirlerin Sunumu ve Geri Bildirim Alma</w:t>
            </w:r>
          </w:p>
        </w:tc>
        <w:tc>
          <w:tcPr>
            <w:tcW w:w="2338" w:type="dxa"/>
            <w:vAlign w:val="center"/>
          </w:tcPr>
          <w:p w:rsidR="003879E7" w:rsidRDefault="00A801E9" w:rsidP="00A801E9">
            <w:r>
              <w:rPr>
                <w:b/>
              </w:rPr>
              <w:t>.</w:t>
            </w:r>
            <w:r>
              <w:t xml:space="preserve"> Öğrencilere bütçe planlama becerisi kazandırmak</w:t>
            </w:r>
          </w:p>
          <w:p w:rsidR="00A801E9" w:rsidRDefault="00A801E9" w:rsidP="00A801E9">
            <w:r>
              <w:t>. Öğrencilere sosyal girişimcilik kavramını tanıtmak</w:t>
            </w:r>
          </w:p>
          <w:p w:rsidR="00A801E9" w:rsidRDefault="00A801E9" w:rsidP="00A801E9">
            <w:pPr>
              <w:rPr>
                <w:b/>
              </w:rPr>
            </w:pPr>
            <w:r>
              <w:t>.Öğrencilere fikirlerini etkili bir şekilde sunma ve geri bildirim alma becerisi kazandırmak</w:t>
            </w:r>
          </w:p>
        </w:tc>
        <w:tc>
          <w:tcPr>
            <w:tcW w:w="3062" w:type="dxa"/>
            <w:vAlign w:val="center"/>
          </w:tcPr>
          <w:p w:rsidR="003879E7" w:rsidRDefault="00A801E9" w:rsidP="00A801E9">
            <w:r>
              <w:rPr>
                <w:b/>
                <w:sz w:val="20"/>
              </w:rPr>
              <w:t>.</w:t>
            </w:r>
            <w:r>
              <w:t xml:space="preserve"> Öğrenciler, hayali bir girişim için bütçe hazırlama çalışması yapar. Gelir ve gider dengesini sağlamak için stratejiler geliştirir ve bu stratejileri sınıf arkadaşlarıyla paylaşırlar</w:t>
            </w:r>
          </w:p>
          <w:p w:rsidR="00A801E9" w:rsidRDefault="00A801E9" w:rsidP="00A801E9">
            <w:r>
              <w:t>. Öğrenciler, sosyal bir sorunu çözmeye yönelik bir sosyal girişim tasarlarlar. Projelerini geliştirirken topluma katkı sağlama hedefini ön planda tutarlar</w:t>
            </w:r>
          </w:p>
          <w:p w:rsidR="00A801E9" w:rsidRPr="000B1968" w:rsidRDefault="00A801E9" w:rsidP="00A801E9">
            <w:pPr>
              <w:rPr>
                <w:b/>
                <w:sz w:val="20"/>
              </w:rPr>
            </w:pPr>
            <w:r>
              <w:t>. Öğrenciler, geliştirdikleri girişim fikirlerini sınıfa sunar ve arkadaşlarından geri bildirim alarak fikirlerini iyileştirirler. Öğrencilere sunum teknikleri üzerine eğitimler de düzenlenir</w:t>
            </w:r>
          </w:p>
        </w:tc>
        <w:tc>
          <w:tcPr>
            <w:tcW w:w="2409" w:type="dxa"/>
            <w:vAlign w:val="center"/>
          </w:tcPr>
          <w:p w:rsidR="003879E7" w:rsidRDefault="003879E7" w:rsidP="00A801E9">
            <w:pPr>
              <w:rPr>
                <w:b/>
                <w:sz w:val="20"/>
              </w:rPr>
            </w:pPr>
            <w:r>
              <w:rPr>
                <w:sz w:val="20"/>
              </w:rPr>
              <w:br/>
            </w:r>
          </w:p>
        </w:tc>
      </w:tr>
      <w:tr w:rsidR="003879E7" w:rsidTr="00417CE8">
        <w:trPr>
          <w:cantSplit/>
          <w:trHeight w:val="11172"/>
        </w:trPr>
        <w:tc>
          <w:tcPr>
            <w:tcW w:w="567" w:type="dxa"/>
            <w:vMerge/>
            <w:textDirection w:val="btLr"/>
          </w:tcPr>
          <w:p w:rsidR="003879E7" w:rsidRDefault="003879E7" w:rsidP="00A801E9">
            <w:pPr>
              <w:ind w:left="113" w:right="113"/>
              <w:jc w:val="center"/>
            </w:pPr>
          </w:p>
        </w:tc>
        <w:tc>
          <w:tcPr>
            <w:tcW w:w="709" w:type="dxa"/>
            <w:vMerge/>
            <w:textDirection w:val="btLr"/>
          </w:tcPr>
          <w:p w:rsidR="003879E7" w:rsidRPr="00C74D89" w:rsidRDefault="003879E7" w:rsidP="00A801E9">
            <w:pPr>
              <w:pStyle w:val="Altyaz"/>
              <w:rPr>
                <w:rFonts w:asciiTheme="minorHAnsi" w:hAnsiTheme="minorHAnsi"/>
                <w:sz w:val="18"/>
                <w:szCs w:val="18"/>
              </w:rPr>
            </w:pPr>
          </w:p>
        </w:tc>
        <w:tc>
          <w:tcPr>
            <w:tcW w:w="567" w:type="dxa"/>
            <w:textDirection w:val="btLr"/>
            <w:vAlign w:val="center"/>
          </w:tcPr>
          <w:p w:rsidR="003879E7" w:rsidRDefault="00417CE8" w:rsidP="00A801E9">
            <w:pPr>
              <w:ind w:left="113" w:right="113"/>
            </w:pPr>
            <w:r>
              <w:t xml:space="preserve">                                                    </w:t>
            </w:r>
            <w:r w:rsidR="00C222AD">
              <w:t xml:space="preserve">AİLE HAYATIM </w:t>
            </w:r>
          </w:p>
          <w:p w:rsidR="003879E7" w:rsidRDefault="003879E7" w:rsidP="00A801E9">
            <w:pPr>
              <w:ind w:left="113" w:right="113"/>
            </w:pPr>
          </w:p>
        </w:tc>
        <w:tc>
          <w:tcPr>
            <w:tcW w:w="1262" w:type="dxa"/>
            <w:vAlign w:val="center"/>
          </w:tcPr>
          <w:p w:rsidR="003879E7" w:rsidRDefault="00417CE8" w:rsidP="00A801E9">
            <w:r>
              <w:t>. Okul Eşyalarını Düzenleme</w:t>
            </w:r>
          </w:p>
          <w:p w:rsidR="00417CE8" w:rsidRDefault="00417CE8" w:rsidP="00A801E9">
            <w:r>
              <w:t>. Masa Kurma ve Sofra Adabı Öğrenme</w:t>
            </w:r>
          </w:p>
          <w:p w:rsidR="00417CE8" w:rsidRDefault="00417CE8" w:rsidP="00A801E9">
            <w:r>
              <w:t>. Çeşitli Onarımlar Yapma Becerisi Kazanma</w:t>
            </w:r>
          </w:p>
        </w:tc>
        <w:tc>
          <w:tcPr>
            <w:tcW w:w="2338" w:type="dxa"/>
            <w:vAlign w:val="center"/>
          </w:tcPr>
          <w:p w:rsidR="003879E7" w:rsidRDefault="00417CE8" w:rsidP="00A801E9">
            <w:r>
              <w:t>. Öğrencilere kendi eğitim araç gereçlerinin düzen ve bakım sorumluluğunu kazandırarak öğrencilerin planlı ve organize çalışma becerisi geliştirmelerini sağlamak</w:t>
            </w:r>
          </w:p>
          <w:p w:rsidR="00417CE8" w:rsidRDefault="00417CE8" w:rsidP="00A801E9">
            <w:r>
              <w:t>. Öğrencilere yemek sırasında toplumsal kurallar ve görgü kuralları hakkında bilgi kazandırarak sofra adabını öğretmek</w:t>
            </w:r>
          </w:p>
          <w:p w:rsidR="00417CE8" w:rsidRDefault="00417CE8" w:rsidP="00A801E9">
            <w:r>
              <w:t>.Öğrencilere tamirat becerileri kazandırarak kendi başlarına çeşitli onarımlar yapabilme yeteneği kazandırmak</w:t>
            </w:r>
          </w:p>
        </w:tc>
        <w:tc>
          <w:tcPr>
            <w:tcW w:w="3062" w:type="dxa"/>
            <w:vAlign w:val="center"/>
          </w:tcPr>
          <w:p w:rsidR="003879E7" w:rsidRDefault="00417CE8" w:rsidP="00A801E9">
            <w:r>
              <w:rPr>
                <w:sz w:val="20"/>
              </w:rPr>
              <w:t>.</w:t>
            </w:r>
            <w:r>
              <w:t xml:space="preserve"> Öğrenciler, okul çantalarını ve kırtasiye malzemelerini düzenler, eksik malzemeleri belirler ve bakımını yapar. Haftada bir defter ve kitaplarını kontrol ederek düzenli not alma ve çalışma alışkanlığı kazanır. Okul malzemelerinin düzenlenmesi ve verimli kullanımı hakkında bir rehber hazırlar</w:t>
            </w:r>
          </w:p>
          <w:p w:rsidR="00417CE8" w:rsidRDefault="00417CE8" w:rsidP="00A801E9">
            <w:r>
              <w:t>. Öğrenciler, sofrayı kurmayı ve sofra adabını öğrenir. Yemek öncesi ve sonrası yapılacak işleri planlayarak sofra kurma ve toplama süreçlerinde aktif rol alır. Öğrencilere yemek sırasında doğru oturma, çatal-bıçak kullanımı ve diyalog kuralları üzerine etkinlikler düzenlenir</w:t>
            </w:r>
          </w:p>
          <w:p w:rsidR="00417CE8" w:rsidRPr="000B1968" w:rsidRDefault="00417CE8" w:rsidP="00A801E9">
            <w:pPr>
              <w:rPr>
                <w:sz w:val="20"/>
              </w:rPr>
            </w:pPr>
            <w:r>
              <w:t>. Öğrenciler, tamir edilebilecek eşyaları onarır. Tamir aletlerinin kullanımını öğrenir ve evdeki tamir işleri için gereken becerileri geliştirir ve bunların güvenli kullanımı konusunda bir rehber hazırlar</w:t>
            </w:r>
          </w:p>
        </w:tc>
        <w:tc>
          <w:tcPr>
            <w:tcW w:w="2409" w:type="dxa"/>
            <w:vAlign w:val="center"/>
          </w:tcPr>
          <w:p w:rsidR="003879E7" w:rsidRDefault="003879E7" w:rsidP="00A801E9">
            <w:pPr>
              <w:rPr>
                <w:sz w:val="20"/>
              </w:rPr>
            </w:pPr>
          </w:p>
        </w:tc>
      </w:tr>
    </w:tbl>
    <w:p w:rsidR="003879E7" w:rsidRDefault="003879E7"/>
    <w:p w:rsidR="003879E7" w:rsidRDefault="003879E7"/>
    <w:p w:rsidR="003879E7" w:rsidRDefault="003879E7"/>
    <w:p w:rsidR="003879E7" w:rsidRDefault="003879E7"/>
    <w:p w:rsidR="003879E7" w:rsidRDefault="003879E7"/>
    <w:tbl>
      <w:tblPr>
        <w:tblStyle w:val="TabloKlavuzu"/>
        <w:tblW w:w="6022" w:type="pct"/>
        <w:tblInd w:w="-1139" w:type="dxa"/>
        <w:tblLayout w:type="fixed"/>
        <w:tblLook w:val="04A0" w:firstRow="1" w:lastRow="0" w:firstColumn="1" w:lastColumn="0" w:noHBand="0" w:noVBand="1"/>
      </w:tblPr>
      <w:tblGrid>
        <w:gridCol w:w="567"/>
        <w:gridCol w:w="709"/>
        <w:gridCol w:w="567"/>
        <w:gridCol w:w="1262"/>
        <w:gridCol w:w="2338"/>
        <w:gridCol w:w="3062"/>
        <w:gridCol w:w="2409"/>
      </w:tblGrid>
      <w:tr w:rsidR="003879E7" w:rsidRPr="000B1968" w:rsidTr="00A801E9">
        <w:trPr>
          <w:cantSplit/>
          <w:trHeight w:val="1134"/>
          <w:tblHeader/>
        </w:trPr>
        <w:tc>
          <w:tcPr>
            <w:tcW w:w="567" w:type="dxa"/>
            <w:textDirection w:val="btLr"/>
          </w:tcPr>
          <w:p w:rsidR="003879E7" w:rsidRPr="000B1968" w:rsidRDefault="003879E7" w:rsidP="00A801E9">
            <w:pPr>
              <w:ind w:left="113" w:right="113"/>
              <w:jc w:val="center"/>
              <w:rPr>
                <w:b/>
                <w:szCs w:val="22"/>
              </w:rPr>
            </w:pPr>
            <w:r w:rsidRPr="000B1968">
              <w:rPr>
                <w:b/>
                <w:szCs w:val="22"/>
              </w:rPr>
              <w:t>AY</w:t>
            </w:r>
          </w:p>
        </w:tc>
        <w:tc>
          <w:tcPr>
            <w:tcW w:w="709" w:type="dxa"/>
            <w:textDirection w:val="btLr"/>
          </w:tcPr>
          <w:p w:rsidR="003879E7" w:rsidRPr="000B1968" w:rsidRDefault="003879E7" w:rsidP="00A801E9">
            <w:pPr>
              <w:ind w:left="113" w:right="113"/>
              <w:jc w:val="center"/>
              <w:rPr>
                <w:b/>
                <w:szCs w:val="22"/>
              </w:rPr>
            </w:pPr>
          </w:p>
        </w:tc>
        <w:tc>
          <w:tcPr>
            <w:tcW w:w="567" w:type="dxa"/>
            <w:textDirection w:val="btLr"/>
          </w:tcPr>
          <w:p w:rsidR="003879E7" w:rsidRPr="000B1968" w:rsidRDefault="003879E7" w:rsidP="00A801E9">
            <w:pPr>
              <w:ind w:left="113" w:right="113"/>
              <w:jc w:val="center"/>
              <w:rPr>
                <w:b/>
                <w:szCs w:val="22"/>
              </w:rPr>
            </w:pPr>
          </w:p>
        </w:tc>
        <w:tc>
          <w:tcPr>
            <w:tcW w:w="1262" w:type="dxa"/>
            <w:vAlign w:val="center"/>
          </w:tcPr>
          <w:p w:rsidR="003879E7" w:rsidRPr="000B1968" w:rsidRDefault="003879E7" w:rsidP="00A801E9">
            <w:pPr>
              <w:rPr>
                <w:b/>
                <w:szCs w:val="22"/>
              </w:rPr>
            </w:pPr>
            <w:r w:rsidRPr="000B1968">
              <w:rPr>
                <w:b/>
                <w:szCs w:val="22"/>
              </w:rPr>
              <w:t>KONU</w:t>
            </w:r>
          </w:p>
        </w:tc>
        <w:tc>
          <w:tcPr>
            <w:tcW w:w="2338" w:type="dxa"/>
            <w:vAlign w:val="center"/>
          </w:tcPr>
          <w:p w:rsidR="003879E7" w:rsidRPr="000B1968" w:rsidRDefault="003879E7" w:rsidP="00A801E9">
            <w:pPr>
              <w:rPr>
                <w:b/>
                <w:szCs w:val="22"/>
              </w:rPr>
            </w:pPr>
            <w:r w:rsidRPr="000B1968">
              <w:rPr>
                <w:b/>
                <w:szCs w:val="22"/>
              </w:rPr>
              <w:t>KAZANIMLAR</w:t>
            </w:r>
          </w:p>
        </w:tc>
        <w:tc>
          <w:tcPr>
            <w:tcW w:w="3062" w:type="dxa"/>
            <w:vAlign w:val="center"/>
          </w:tcPr>
          <w:p w:rsidR="003879E7" w:rsidRPr="000B1968" w:rsidRDefault="003879E7" w:rsidP="00A801E9">
            <w:pPr>
              <w:rPr>
                <w:b/>
                <w:szCs w:val="22"/>
              </w:rPr>
            </w:pPr>
            <w:r w:rsidRPr="000B1968">
              <w:rPr>
                <w:b/>
                <w:szCs w:val="22"/>
              </w:rPr>
              <w:t>YÖNTEM-TEKNİK</w:t>
            </w:r>
          </w:p>
        </w:tc>
        <w:tc>
          <w:tcPr>
            <w:tcW w:w="2409" w:type="dxa"/>
            <w:vAlign w:val="center"/>
          </w:tcPr>
          <w:p w:rsidR="003879E7" w:rsidRPr="000B1968" w:rsidRDefault="003879E7" w:rsidP="00A801E9">
            <w:pPr>
              <w:rPr>
                <w:b/>
                <w:sz w:val="20"/>
              </w:rPr>
            </w:pPr>
            <w:r w:rsidRPr="000B1968">
              <w:rPr>
                <w:b/>
                <w:sz w:val="20"/>
              </w:rPr>
              <w:t>DEĞERLENDİRME</w:t>
            </w:r>
          </w:p>
        </w:tc>
      </w:tr>
      <w:tr w:rsidR="003879E7" w:rsidTr="00A801E9">
        <w:trPr>
          <w:cantSplit/>
          <w:trHeight w:val="4293"/>
        </w:trPr>
        <w:tc>
          <w:tcPr>
            <w:tcW w:w="567" w:type="dxa"/>
            <w:vMerge w:val="restart"/>
            <w:textDirection w:val="btLr"/>
          </w:tcPr>
          <w:p w:rsidR="003879E7" w:rsidRPr="003879E7" w:rsidRDefault="003879E7" w:rsidP="00A801E9">
            <w:pPr>
              <w:ind w:left="113" w:right="113"/>
              <w:rPr>
                <w:b/>
              </w:rPr>
            </w:pPr>
            <w:r>
              <w:rPr>
                <w:b/>
              </w:rPr>
              <w:t xml:space="preserve">                                                     </w:t>
            </w:r>
            <w:r w:rsidR="007B242A">
              <w:rPr>
                <w:b/>
              </w:rPr>
              <w:t xml:space="preserve">       </w:t>
            </w:r>
            <w:r>
              <w:rPr>
                <w:b/>
              </w:rPr>
              <w:t xml:space="preserve">       </w:t>
            </w:r>
            <w:r w:rsidR="00417CE8">
              <w:rPr>
                <w:b/>
              </w:rPr>
              <w:t xml:space="preserve">ŞUBAT </w:t>
            </w:r>
          </w:p>
        </w:tc>
        <w:tc>
          <w:tcPr>
            <w:tcW w:w="709" w:type="dxa"/>
            <w:vMerge w:val="restart"/>
            <w:textDirection w:val="btLr"/>
          </w:tcPr>
          <w:p w:rsidR="003879E7" w:rsidRPr="00C74D89" w:rsidRDefault="003879E7" w:rsidP="00A801E9">
            <w:pPr>
              <w:pStyle w:val="Altyaz"/>
              <w:rPr>
                <w:rFonts w:asciiTheme="minorHAnsi" w:hAnsiTheme="minorHAnsi"/>
                <w:sz w:val="18"/>
                <w:szCs w:val="18"/>
              </w:rPr>
            </w:pPr>
          </w:p>
          <w:p w:rsidR="003879E7" w:rsidRPr="003879E7" w:rsidRDefault="003879E7" w:rsidP="00A801E9">
            <w:pPr>
              <w:pStyle w:val="Altyaz"/>
              <w:jc w:val="left"/>
              <w:rPr>
                <w:rFonts w:asciiTheme="minorHAnsi" w:hAnsiTheme="minorHAnsi"/>
                <w:b/>
                <w:sz w:val="18"/>
                <w:szCs w:val="18"/>
              </w:rPr>
            </w:pPr>
            <w:r>
              <w:rPr>
                <w:rFonts w:asciiTheme="minorHAnsi" w:hAnsiTheme="minorHAnsi"/>
                <w:b/>
                <w:sz w:val="18"/>
                <w:szCs w:val="18"/>
              </w:rPr>
              <w:t xml:space="preserve">                                                                                            KATEGORİLER </w:t>
            </w:r>
          </w:p>
        </w:tc>
        <w:tc>
          <w:tcPr>
            <w:tcW w:w="567" w:type="dxa"/>
            <w:textDirection w:val="btLr"/>
            <w:vAlign w:val="center"/>
          </w:tcPr>
          <w:p w:rsidR="003879E7" w:rsidRDefault="007B242A" w:rsidP="00A801E9">
            <w:pPr>
              <w:ind w:left="113" w:right="113"/>
            </w:pPr>
            <w:r>
              <w:t xml:space="preserve">                       </w:t>
            </w:r>
            <w:r w:rsidR="00C222AD">
              <w:t xml:space="preserve">KİŞİSEL BAKIM VE HİJYEN </w:t>
            </w:r>
          </w:p>
          <w:p w:rsidR="003879E7" w:rsidRDefault="003879E7" w:rsidP="00A801E9">
            <w:pPr>
              <w:ind w:left="113" w:right="113"/>
            </w:pPr>
          </w:p>
        </w:tc>
        <w:tc>
          <w:tcPr>
            <w:tcW w:w="1262" w:type="dxa"/>
            <w:vAlign w:val="center"/>
          </w:tcPr>
          <w:p w:rsidR="003879E7" w:rsidRDefault="00417CE8" w:rsidP="00A801E9">
            <w:r>
              <w:rPr>
                <w:b/>
              </w:rPr>
              <w:t>.</w:t>
            </w:r>
            <w:r>
              <w:t xml:space="preserve"> Göz Sağlığını Koruma ve Göz Hijyeni</w:t>
            </w:r>
          </w:p>
          <w:p w:rsidR="00417CE8" w:rsidRDefault="00417CE8" w:rsidP="00A801E9">
            <w:r>
              <w:t>. Hijyen Malzemelerinin Bilinçli Kullanımı</w:t>
            </w:r>
          </w:p>
          <w:p w:rsidR="00417CE8" w:rsidRDefault="00417CE8" w:rsidP="00A801E9">
            <w:pPr>
              <w:rPr>
                <w:b/>
              </w:rPr>
            </w:pPr>
            <w:r>
              <w:t>. Vücut Sağlığı ve Beslenme İlişkisi</w:t>
            </w:r>
          </w:p>
        </w:tc>
        <w:tc>
          <w:tcPr>
            <w:tcW w:w="2338" w:type="dxa"/>
            <w:vAlign w:val="center"/>
          </w:tcPr>
          <w:p w:rsidR="003879E7" w:rsidRDefault="007B242A" w:rsidP="00A801E9">
            <w:r>
              <w:rPr>
                <w:b/>
              </w:rPr>
              <w:t>.</w:t>
            </w:r>
            <w:r>
              <w:t xml:space="preserve"> Öğrencilere göz sağlığına dikkat etme ve göz hijyeni konusunda bilgi kazandırma</w:t>
            </w:r>
          </w:p>
          <w:p w:rsidR="007B242A" w:rsidRDefault="007B242A" w:rsidP="00A801E9">
            <w:r>
              <w:t>. Öğrencilere hijyen malzemelerinin ekonomik ve çevre dostu kullanımını öğretmek</w:t>
            </w:r>
          </w:p>
          <w:p w:rsidR="007B242A" w:rsidRDefault="007B242A" w:rsidP="00A801E9">
            <w:pPr>
              <w:rPr>
                <w:b/>
              </w:rPr>
            </w:pPr>
            <w:r>
              <w:t>. Öğrencilere dengeli beslenmenin kişisel bakım ve hijyen üzerindeki etkisini öğretmek</w:t>
            </w:r>
          </w:p>
        </w:tc>
        <w:tc>
          <w:tcPr>
            <w:tcW w:w="3062" w:type="dxa"/>
            <w:vAlign w:val="center"/>
          </w:tcPr>
          <w:p w:rsidR="003879E7" w:rsidRDefault="007B242A" w:rsidP="00A801E9">
            <w:r>
              <w:rPr>
                <w:b/>
                <w:sz w:val="20"/>
              </w:rPr>
              <w:t>.</w:t>
            </w:r>
            <w:r>
              <w:t xml:space="preserve"> Öğrencilere göz sağlığını koruma yöntemleri (ekran molaları, doğru aydınlatma) anlatılır. Ellerin göze dokunmaması gibi göz hijyenini koruyacak bilgiler verilir</w:t>
            </w:r>
          </w:p>
          <w:p w:rsidR="007B242A" w:rsidRDefault="007B242A" w:rsidP="00A801E9">
            <w:r>
              <w:t>. Diş macunu, sabun, şampuan gibi hijyen malzemelerinin ne kadar ve nasıl kullanılması gerektiği anlatılır. Su ve diğer kaynakların tasarruflu kullanımı konusunda bilgilendirme yapılır. Doğal içerikli ve çevreye zarar vermeyen ürünlerin tercih edilmesinin önemi vurgulanır</w:t>
            </w:r>
          </w:p>
          <w:p w:rsidR="007B242A" w:rsidRPr="000B1968" w:rsidRDefault="007B242A" w:rsidP="00A801E9">
            <w:pPr>
              <w:rPr>
                <w:b/>
                <w:sz w:val="20"/>
              </w:rPr>
            </w:pPr>
            <w:r>
              <w:t>. Sağlıklı bir cilt, saç ve genel temizlik için dengeli beslenmenin önemi açıklanır. Öğrenciler, cildin sağlıklı görünmesi ve vücut kokularının kontrolü için su tüketiminin, vitamin ve mineral bakımından zengin gıdaların tüketilmesinin faydalarını öğrenirler.</w:t>
            </w:r>
          </w:p>
        </w:tc>
        <w:tc>
          <w:tcPr>
            <w:tcW w:w="2409" w:type="dxa"/>
            <w:vAlign w:val="center"/>
          </w:tcPr>
          <w:p w:rsidR="003879E7" w:rsidRDefault="003879E7" w:rsidP="00A801E9">
            <w:pPr>
              <w:rPr>
                <w:b/>
                <w:sz w:val="20"/>
              </w:rPr>
            </w:pPr>
            <w:r>
              <w:rPr>
                <w:sz w:val="20"/>
              </w:rPr>
              <w:br/>
            </w:r>
          </w:p>
        </w:tc>
      </w:tr>
      <w:tr w:rsidR="003879E7" w:rsidTr="007B242A">
        <w:trPr>
          <w:cantSplit/>
          <w:trHeight w:val="10180"/>
        </w:trPr>
        <w:tc>
          <w:tcPr>
            <w:tcW w:w="567" w:type="dxa"/>
            <w:vMerge/>
            <w:textDirection w:val="btLr"/>
          </w:tcPr>
          <w:p w:rsidR="003879E7" w:rsidRDefault="003879E7" w:rsidP="00A801E9">
            <w:pPr>
              <w:ind w:left="113" w:right="113"/>
              <w:jc w:val="center"/>
            </w:pPr>
          </w:p>
        </w:tc>
        <w:tc>
          <w:tcPr>
            <w:tcW w:w="709" w:type="dxa"/>
            <w:vMerge/>
            <w:textDirection w:val="btLr"/>
          </w:tcPr>
          <w:p w:rsidR="003879E7" w:rsidRPr="00C74D89" w:rsidRDefault="003879E7" w:rsidP="00A801E9">
            <w:pPr>
              <w:pStyle w:val="Altyaz"/>
              <w:rPr>
                <w:rFonts w:asciiTheme="minorHAnsi" w:hAnsiTheme="minorHAnsi"/>
                <w:sz w:val="18"/>
                <w:szCs w:val="18"/>
              </w:rPr>
            </w:pPr>
          </w:p>
        </w:tc>
        <w:tc>
          <w:tcPr>
            <w:tcW w:w="567" w:type="dxa"/>
            <w:textDirection w:val="btLr"/>
            <w:vAlign w:val="center"/>
          </w:tcPr>
          <w:p w:rsidR="003879E7" w:rsidRDefault="007B242A" w:rsidP="00A801E9">
            <w:pPr>
              <w:ind w:left="113" w:right="113"/>
            </w:pPr>
            <w:r>
              <w:t xml:space="preserve">                                                                   </w:t>
            </w:r>
            <w:r w:rsidR="00C222AD">
              <w:t>İLETİŞİM VE SOSYAL BECERİLER</w:t>
            </w:r>
          </w:p>
          <w:p w:rsidR="003879E7" w:rsidRDefault="003879E7" w:rsidP="00A801E9">
            <w:pPr>
              <w:ind w:left="113" w:right="113"/>
            </w:pPr>
          </w:p>
        </w:tc>
        <w:tc>
          <w:tcPr>
            <w:tcW w:w="1262" w:type="dxa"/>
            <w:vAlign w:val="center"/>
          </w:tcPr>
          <w:p w:rsidR="003879E7" w:rsidRDefault="007B242A" w:rsidP="00A801E9">
            <w:r>
              <w:t>. Pozitif Geri Bildirim Verme</w:t>
            </w:r>
          </w:p>
          <w:p w:rsidR="007B242A" w:rsidRDefault="007B242A" w:rsidP="00A801E9">
            <w:r>
              <w:t>. Etik Davranış ve Sorumluluk</w:t>
            </w:r>
          </w:p>
          <w:p w:rsidR="007B242A" w:rsidRDefault="007B242A" w:rsidP="00A801E9">
            <w:r>
              <w:t>. Hoşgörü ve Farklılıklara Saygı</w:t>
            </w:r>
          </w:p>
        </w:tc>
        <w:tc>
          <w:tcPr>
            <w:tcW w:w="2338" w:type="dxa"/>
            <w:vAlign w:val="center"/>
          </w:tcPr>
          <w:p w:rsidR="003879E7" w:rsidRDefault="007B242A" w:rsidP="00A801E9">
            <w:r>
              <w:t>. Öğrencilere yapıcı geri bildirim verme becerisi kazandırmak</w:t>
            </w:r>
          </w:p>
          <w:p w:rsidR="007B242A" w:rsidRDefault="007B242A" w:rsidP="00A801E9">
            <w:r>
              <w:t>. Öğrencilere etik davranışın önemini ve sorumluluk almanın gerekliliğini öğretmek</w:t>
            </w:r>
          </w:p>
          <w:p w:rsidR="007B242A" w:rsidRDefault="007B242A" w:rsidP="00A801E9">
            <w:r>
              <w:t>. Öğrencilerin farklılıklara karşı hoşgörü bilincini geliştirmek</w:t>
            </w:r>
          </w:p>
        </w:tc>
        <w:tc>
          <w:tcPr>
            <w:tcW w:w="3062" w:type="dxa"/>
            <w:vAlign w:val="center"/>
          </w:tcPr>
          <w:p w:rsidR="003879E7" w:rsidRDefault="007B242A" w:rsidP="00A801E9">
            <w:r>
              <w:rPr>
                <w:sz w:val="20"/>
              </w:rPr>
              <w:t>.</w:t>
            </w:r>
            <w:r>
              <w:t xml:space="preserve"> Öğrenciler, grup çalışmalarında arkadaşlarına yapıcı geri bildirim verme alıştırmaları yapar. Öğrencilere olumlu geri bildirim verme ve eleştiri yapma yöntemleri hakkında bilgilendirme yapılır</w:t>
            </w:r>
          </w:p>
          <w:p w:rsidR="007B242A" w:rsidRDefault="007B242A" w:rsidP="00A801E9">
            <w:r>
              <w:t>. Öğrencilere etik davranış örnekleri sunulur. Sınıf içinde etik tartışmalar ve örnek olay incelemeleri yapılır</w:t>
            </w:r>
          </w:p>
          <w:p w:rsidR="007B242A" w:rsidRPr="000B1968" w:rsidRDefault="007B242A" w:rsidP="00A801E9">
            <w:pPr>
              <w:rPr>
                <w:sz w:val="20"/>
              </w:rPr>
            </w:pPr>
            <w:r>
              <w:t>. Öğrencilere farklı kültürler hakkında bilgilendirme yapılır ve öğrencilerden kendi kültürel deneyimlerini paylaşmaları istenir. Öğrenciler arasında farklılıklara saygının önemi üzerine grup tartışmaları düzenlenir</w:t>
            </w:r>
          </w:p>
        </w:tc>
        <w:tc>
          <w:tcPr>
            <w:tcW w:w="2409" w:type="dxa"/>
            <w:vAlign w:val="center"/>
          </w:tcPr>
          <w:p w:rsidR="003879E7" w:rsidRDefault="003879E7" w:rsidP="00A801E9">
            <w:pPr>
              <w:rPr>
                <w:sz w:val="20"/>
              </w:rPr>
            </w:pPr>
          </w:p>
        </w:tc>
      </w:tr>
    </w:tbl>
    <w:p w:rsidR="003879E7" w:rsidRDefault="003879E7"/>
    <w:p w:rsidR="003879E7" w:rsidRDefault="003879E7"/>
    <w:p w:rsidR="003879E7" w:rsidRDefault="003879E7"/>
    <w:p w:rsidR="003879E7" w:rsidRDefault="003879E7"/>
    <w:p w:rsidR="003879E7" w:rsidRDefault="003879E7"/>
    <w:tbl>
      <w:tblPr>
        <w:tblStyle w:val="TabloKlavuzu"/>
        <w:tblW w:w="6022" w:type="pct"/>
        <w:tblInd w:w="-1139" w:type="dxa"/>
        <w:tblLayout w:type="fixed"/>
        <w:tblLook w:val="04A0" w:firstRow="1" w:lastRow="0" w:firstColumn="1" w:lastColumn="0" w:noHBand="0" w:noVBand="1"/>
      </w:tblPr>
      <w:tblGrid>
        <w:gridCol w:w="567"/>
        <w:gridCol w:w="709"/>
        <w:gridCol w:w="567"/>
        <w:gridCol w:w="1262"/>
        <w:gridCol w:w="2338"/>
        <w:gridCol w:w="3062"/>
        <w:gridCol w:w="2409"/>
      </w:tblGrid>
      <w:tr w:rsidR="003879E7" w:rsidRPr="000B1968" w:rsidTr="00A801E9">
        <w:trPr>
          <w:cantSplit/>
          <w:trHeight w:val="1134"/>
          <w:tblHeader/>
        </w:trPr>
        <w:tc>
          <w:tcPr>
            <w:tcW w:w="567" w:type="dxa"/>
            <w:textDirection w:val="btLr"/>
          </w:tcPr>
          <w:p w:rsidR="003879E7" w:rsidRPr="000B1968" w:rsidRDefault="003879E7" w:rsidP="00A801E9">
            <w:pPr>
              <w:ind w:left="113" w:right="113"/>
              <w:jc w:val="center"/>
              <w:rPr>
                <w:b/>
                <w:szCs w:val="22"/>
              </w:rPr>
            </w:pPr>
            <w:r w:rsidRPr="000B1968">
              <w:rPr>
                <w:b/>
                <w:szCs w:val="22"/>
              </w:rPr>
              <w:lastRenderedPageBreak/>
              <w:t>AY</w:t>
            </w:r>
          </w:p>
        </w:tc>
        <w:tc>
          <w:tcPr>
            <w:tcW w:w="709" w:type="dxa"/>
            <w:textDirection w:val="btLr"/>
          </w:tcPr>
          <w:p w:rsidR="003879E7" w:rsidRPr="000B1968" w:rsidRDefault="003879E7" w:rsidP="00A801E9">
            <w:pPr>
              <w:ind w:left="113" w:right="113"/>
              <w:jc w:val="center"/>
              <w:rPr>
                <w:b/>
                <w:szCs w:val="22"/>
              </w:rPr>
            </w:pPr>
          </w:p>
        </w:tc>
        <w:tc>
          <w:tcPr>
            <w:tcW w:w="567" w:type="dxa"/>
            <w:textDirection w:val="btLr"/>
          </w:tcPr>
          <w:p w:rsidR="003879E7" w:rsidRPr="000B1968" w:rsidRDefault="003879E7" w:rsidP="00A801E9">
            <w:pPr>
              <w:ind w:left="113" w:right="113"/>
              <w:jc w:val="center"/>
              <w:rPr>
                <w:b/>
                <w:szCs w:val="22"/>
              </w:rPr>
            </w:pPr>
          </w:p>
        </w:tc>
        <w:tc>
          <w:tcPr>
            <w:tcW w:w="1262" w:type="dxa"/>
            <w:vAlign w:val="center"/>
          </w:tcPr>
          <w:p w:rsidR="003879E7" w:rsidRPr="000B1968" w:rsidRDefault="003879E7" w:rsidP="00A801E9">
            <w:pPr>
              <w:rPr>
                <w:b/>
                <w:szCs w:val="22"/>
              </w:rPr>
            </w:pPr>
            <w:r w:rsidRPr="000B1968">
              <w:rPr>
                <w:b/>
                <w:szCs w:val="22"/>
              </w:rPr>
              <w:t>KONU</w:t>
            </w:r>
          </w:p>
        </w:tc>
        <w:tc>
          <w:tcPr>
            <w:tcW w:w="2338" w:type="dxa"/>
            <w:vAlign w:val="center"/>
          </w:tcPr>
          <w:p w:rsidR="003879E7" w:rsidRPr="000B1968" w:rsidRDefault="003879E7" w:rsidP="00A801E9">
            <w:pPr>
              <w:rPr>
                <w:b/>
                <w:szCs w:val="22"/>
              </w:rPr>
            </w:pPr>
            <w:r w:rsidRPr="000B1968">
              <w:rPr>
                <w:b/>
                <w:szCs w:val="22"/>
              </w:rPr>
              <w:t>KAZANIMLAR</w:t>
            </w:r>
          </w:p>
        </w:tc>
        <w:tc>
          <w:tcPr>
            <w:tcW w:w="3062" w:type="dxa"/>
            <w:vAlign w:val="center"/>
          </w:tcPr>
          <w:p w:rsidR="003879E7" w:rsidRPr="000B1968" w:rsidRDefault="003879E7" w:rsidP="00A801E9">
            <w:pPr>
              <w:rPr>
                <w:b/>
                <w:szCs w:val="22"/>
              </w:rPr>
            </w:pPr>
            <w:r w:rsidRPr="000B1968">
              <w:rPr>
                <w:b/>
                <w:szCs w:val="22"/>
              </w:rPr>
              <w:t>YÖNTEM-TEKNİK</w:t>
            </w:r>
          </w:p>
        </w:tc>
        <w:tc>
          <w:tcPr>
            <w:tcW w:w="2409" w:type="dxa"/>
            <w:vAlign w:val="center"/>
          </w:tcPr>
          <w:p w:rsidR="003879E7" w:rsidRPr="000B1968" w:rsidRDefault="003879E7" w:rsidP="00A801E9">
            <w:pPr>
              <w:rPr>
                <w:b/>
                <w:sz w:val="20"/>
              </w:rPr>
            </w:pPr>
            <w:r w:rsidRPr="000B1968">
              <w:rPr>
                <w:b/>
                <w:sz w:val="20"/>
              </w:rPr>
              <w:t>DEĞERLENDİRME</w:t>
            </w:r>
          </w:p>
        </w:tc>
      </w:tr>
      <w:tr w:rsidR="003879E7" w:rsidTr="00A801E9">
        <w:trPr>
          <w:cantSplit/>
          <w:trHeight w:val="4293"/>
        </w:trPr>
        <w:tc>
          <w:tcPr>
            <w:tcW w:w="567" w:type="dxa"/>
            <w:vMerge w:val="restart"/>
            <w:textDirection w:val="btLr"/>
          </w:tcPr>
          <w:p w:rsidR="003879E7" w:rsidRPr="003879E7" w:rsidRDefault="003879E7" w:rsidP="00A801E9">
            <w:pPr>
              <w:ind w:left="113" w:right="113"/>
              <w:rPr>
                <w:b/>
              </w:rPr>
            </w:pPr>
            <w:r>
              <w:rPr>
                <w:b/>
              </w:rPr>
              <w:t xml:space="preserve">                                                                                            </w:t>
            </w:r>
            <w:r w:rsidR="007B242A">
              <w:rPr>
                <w:b/>
              </w:rPr>
              <w:t xml:space="preserve">ŞUBAT </w:t>
            </w:r>
          </w:p>
        </w:tc>
        <w:tc>
          <w:tcPr>
            <w:tcW w:w="709" w:type="dxa"/>
            <w:vMerge w:val="restart"/>
            <w:textDirection w:val="btLr"/>
          </w:tcPr>
          <w:p w:rsidR="003879E7" w:rsidRPr="00C74D89" w:rsidRDefault="003879E7" w:rsidP="00A801E9">
            <w:pPr>
              <w:pStyle w:val="Altyaz"/>
              <w:rPr>
                <w:rFonts w:asciiTheme="minorHAnsi" w:hAnsiTheme="minorHAnsi"/>
                <w:sz w:val="18"/>
                <w:szCs w:val="18"/>
              </w:rPr>
            </w:pPr>
          </w:p>
          <w:p w:rsidR="003879E7" w:rsidRPr="003879E7" w:rsidRDefault="003879E7" w:rsidP="00A801E9">
            <w:pPr>
              <w:pStyle w:val="Altyaz"/>
              <w:jc w:val="left"/>
              <w:rPr>
                <w:rFonts w:asciiTheme="minorHAnsi" w:hAnsiTheme="minorHAnsi"/>
                <w:b/>
                <w:sz w:val="18"/>
                <w:szCs w:val="18"/>
              </w:rPr>
            </w:pPr>
            <w:r>
              <w:rPr>
                <w:rFonts w:asciiTheme="minorHAnsi" w:hAnsiTheme="minorHAnsi"/>
                <w:b/>
                <w:sz w:val="18"/>
                <w:szCs w:val="18"/>
              </w:rPr>
              <w:t xml:space="preserve">                                                                                            KATEGORİLER </w:t>
            </w:r>
          </w:p>
        </w:tc>
        <w:tc>
          <w:tcPr>
            <w:tcW w:w="567" w:type="dxa"/>
            <w:textDirection w:val="btLr"/>
            <w:vAlign w:val="center"/>
          </w:tcPr>
          <w:p w:rsidR="003879E7" w:rsidRDefault="00C222AD" w:rsidP="00A801E9">
            <w:pPr>
              <w:ind w:left="113" w:right="113"/>
            </w:pPr>
            <w:r>
              <w:t>SÜRDÜRÜLEBİLİR ÇEVRE VE YAŞAM BİLİNCİ</w:t>
            </w:r>
          </w:p>
          <w:p w:rsidR="003879E7" w:rsidRDefault="003879E7" w:rsidP="00A801E9">
            <w:pPr>
              <w:ind w:left="113" w:right="113"/>
            </w:pPr>
          </w:p>
        </w:tc>
        <w:tc>
          <w:tcPr>
            <w:tcW w:w="1262" w:type="dxa"/>
            <w:vAlign w:val="center"/>
          </w:tcPr>
          <w:p w:rsidR="003879E7" w:rsidRDefault="007B242A" w:rsidP="00A801E9">
            <w:r>
              <w:rPr>
                <w:b/>
              </w:rPr>
              <w:t>.</w:t>
            </w:r>
            <w:r>
              <w:t>Yenilenebilir Enerji Kaynakları</w:t>
            </w:r>
          </w:p>
          <w:p w:rsidR="007B242A" w:rsidRDefault="007B242A" w:rsidP="00A801E9">
            <w:r>
              <w:t>. Toplumsal Farkındalık Projeleri</w:t>
            </w:r>
          </w:p>
          <w:p w:rsidR="007B242A" w:rsidRDefault="007B242A" w:rsidP="00A801E9">
            <w:pPr>
              <w:rPr>
                <w:b/>
              </w:rPr>
            </w:pPr>
            <w:r>
              <w:t>. Gıda İsrafının Önlenmesi</w:t>
            </w:r>
          </w:p>
        </w:tc>
        <w:tc>
          <w:tcPr>
            <w:tcW w:w="2338" w:type="dxa"/>
            <w:vAlign w:val="center"/>
          </w:tcPr>
          <w:p w:rsidR="003879E7" w:rsidRDefault="007B242A" w:rsidP="00A801E9">
            <w:r>
              <w:rPr>
                <w:b/>
              </w:rPr>
              <w:t>.</w:t>
            </w:r>
            <w:r>
              <w:t xml:space="preserve"> Öğrencilere yenilenebilir enerji kaynakları ve sürdürülebilirlik konusunda bilgi vermek</w:t>
            </w:r>
          </w:p>
          <w:p w:rsidR="007B242A" w:rsidRDefault="007B242A" w:rsidP="00A801E9">
            <w:r>
              <w:t>. Öğrencilerin toplumsal farkındalık projelerine katılımını teşvik etmek</w:t>
            </w:r>
          </w:p>
          <w:p w:rsidR="007B242A" w:rsidRDefault="007B242A" w:rsidP="00A801E9">
            <w:pPr>
              <w:rPr>
                <w:b/>
              </w:rPr>
            </w:pPr>
            <w:r>
              <w:t>. Öğrencilere gıda israfının azaltılması konusunda bilinç kazandırmak</w:t>
            </w:r>
          </w:p>
        </w:tc>
        <w:tc>
          <w:tcPr>
            <w:tcW w:w="3062" w:type="dxa"/>
            <w:vAlign w:val="center"/>
          </w:tcPr>
          <w:p w:rsidR="003879E7" w:rsidRDefault="007B242A" w:rsidP="00A801E9">
            <w:r>
              <w:rPr>
                <w:b/>
                <w:sz w:val="20"/>
              </w:rPr>
              <w:t>.</w:t>
            </w:r>
            <w:r>
              <w:t xml:space="preserve"> Öğrenciler, güneş ve rüzgâr enerjisi gibi yenilenebilir enerji kaynaklarını araştırır. Güneş enerjisiyle çalışan modeller yaparak uygulamalı deneyler gerçekleştirirler</w:t>
            </w:r>
          </w:p>
          <w:p w:rsidR="007B242A" w:rsidRDefault="007B242A" w:rsidP="00A801E9">
            <w:r>
              <w:t>.</w:t>
            </w:r>
            <w:r w:rsidRPr="007B242A">
              <w:t xml:space="preserve"> Öğrenciler, çevre sorunları hak</w:t>
            </w:r>
            <w:r>
              <w:t>kında bilgilendirme yaparak top</w:t>
            </w:r>
            <w:r w:rsidRPr="007B242A">
              <w:t>luluk etkinlikleri düzenler. Farkındalık yara</w:t>
            </w:r>
            <w:r>
              <w:t>tmak amacıyla broşür ve afiş ha</w:t>
            </w:r>
            <w:r w:rsidRPr="007B242A">
              <w:t>zırlarlar</w:t>
            </w:r>
          </w:p>
          <w:p w:rsidR="007B242A" w:rsidRPr="000B1968" w:rsidRDefault="007B242A" w:rsidP="00A801E9">
            <w:pPr>
              <w:rPr>
                <w:b/>
                <w:sz w:val="20"/>
              </w:rPr>
            </w:pPr>
            <w:r>
              <w:t>. Öğrenciler, yemek planlaması yaparak ve yiyeceklerin doğru şekilde saklanmasını öğrenerek gıda israfını azaltmaya yönelik projeler geliştirirler.</w:t>
            </w:r>
          </w:p>
        </w:tc>
        <w:tc>
          <w:tcPr>
            <w:tcW w:w="2409" w:type="dxa"/>
            <w:vAlign w:val="center"/>
          </w:tcPr>
          <w:p w:rsidR="003879E7" w:rsidRDefault="003879E7" w:rsidP="00A801E9">
            <w:pPr>
              <w:rPr>
                <w:b/>
                <w:sz w:val="20"/>
              </w:rPr>
            </w:pPr>
            <w:r>
              <w:rPr>
                <w:sz w:val="20"/>
              </w:rPr>
              <w:br/>
            </w:r>
          </w:p>
        </w:tc>
      </w:tr>
      <w:tr w:rsidR="00C222AD" w:rsidTr="00A801E9">
        <w:trPr>
          <w:cantSplit/>
          <w:trHeight w:val="6113"/>
        </w:trPr>
        <w:tc>
          <w:tcPr>
            <w:tcW w:w="567" w:type="dxa"/>
            <w:vMerge/>
            <w:textDirection w:val="btLr"/>
          </w:tcPr>
          <w:p w:rsidR="00C222AD" w:rsidRDefault="00C222AD" w:rsidP="00C222AD">
            <w:pPr>
              <w:ind w:left="113" w:right="113"/>
              <w:jc w:val="center"/>
            </w:pPr>
          </w:p>
        </w:tc>
        <w:tc>
          <w:tcPr>
            <w:tcW w:w="709" w:type="dxa"/>
            <w:vMerge/>
            <w:textDirection w:val="btLr"/>
          </w:tcPr>
          <w:p w:rsidR="00C222AD" w:rsidRPr="00C74D89" w:rsidRDefault="00C222AD" w:rsidP="00C222AD">
            <w:pPr>
              <w:pStyle w:val="Altyaz"/>
              <w:rPr>
                <w:rFonts w:asciiTheme="minorHAnsi" w:hAnsiTheme="minorHAnsi"/>
                <w:sz w:val="18"/>
                <w:szCs w:val="18"/>
              </w:rPr>
            </w:pPr>
          </w:p>
        </w:tc>
        <w:tc>
          <w:tcPr>
            <w:tcW w:w="567" w:type="dxa"/>
            <w:textDirection w:val="btLr"/>
            <w:vAlign w:val="center"/>
          </w:tcPr>
          <w:p w:rsidR="00C222AD" w:rsidRDefault="00C222AD" w:rsidP="00C222AD">
            <w:pPr>
              <w:ind w:left="113" w:right="113"/>
            </w:pPr>
            <w:r>
              <w:t xml:space="preserve">YARATICILIK VE GİRŞİMCİLİK </w:t>
            </w:r>
          </w:p>
          <w:p w:rsidR="00C222AD" w:rsidRDefault="00C222AD" w:rsidP="00C222AD">
            <w:pPr>
              <w:ind w:left="113" w:right="113"/>
            </w:pPr>
          </w:p>
        </w:tc>
        <w:tc>
          <w:tcPr>
            <w:tcW w:w="1262" w:type="dxa"/>
            <w:vAlign w:val="center"/>
          </w:tcPr>
          <w:p w:rsidR="00C222AD" w:rsidRDefault="007B242A" w:rsidP="00C222AD">
            <w:r>
              <w:t>. Geleceğin Meslekleri ve Teknoloji</w:t>
            </w:r>
          </w:p>
          <w:p w:rsidR="007B242A" w:rsidRDefault="007B242A" w:rsidP="00C222AD">
            <w:r>
              <w:t>. Duygusal Zekâ ve Girişimcilik</w:t>
            </w:r>
          </w:p>
          <w:p w:rsidR="007B242A" w:rsidRDefault="007B242A" w:rsidP="00C222AD">
            <w:r>
              <w:t>. Etkinlik Düzenleme ve Organizasyon</w:t>
            </w:r>
          </w:p>
        </w:tc>
        <w:tc>
          <w:tcPr>
            <w:tcW w:w="2338" w:type="dxa"/>
            <w:vAlign w:val="center"/>
          </w:tcPr>
          <w:p w:rsidR="00C222AD" w:rsidRDefault="007B242A" w:rsidP="00C222AD">
            <w:r>
              <w:t>. Öğrencilere geleceğin meslekleri ve teknoloji ile ilgili bilgi kazandırmak</w:t>
            </w:r>
          </w:p>
          <w:p w:rsidR="007B242A" w:rsidRDefault="007B242A" w:rsidP="00C222AD">
            <w:r>
              <w:t xml:space="preserve">. Öğrencilere duygusal zekâ becerilerinin girişimcilik ile ilişkisini kavratmak </w:t>
            </w:r>
          </w:p>
          <w:p w:rsidR="007B242A" w:rsidRDefault="007B242A" w:rsidP="00C222AD">
            <w:r>
              <w:t>. Öğrencilere etkinlik düzenleme becerilerini kazandırmak</w:t>
            </w:r>
          </w:p>
        </w:tc>
        <w:tc>
          <w:tcPr>
            <w:tcW w:w="3062" w:type="dxa"/>
            <w:vAlign w:val="center"/>
          </w:tcPr>
          <w:p w:rsidR="00C222AD" w:rsidRDefault="007B242A" w:rsidP="00C222AD">
            <w:r>
              <w:rPr>
                <w:sz w:val="20"/>
              </w:rPr>
              <w:t>.</w:t>
            </w:r>
            <w:r>
              <w:t xml:space="preserve"> Öğrenciler, teknoloji alanındaki yeni gelişmeleri ve gelecekteki meslekleri araştırır. Bu araştırmalar sonucunda gelecekte hangi becerilerin önem kazanacağı üzerine sunumlar hazırlarlar.</w:t>
            </w:r>
          </w:p>
          <w:p w:rsidR="007B242A" w:rsidRDefault="007B242A" w:rsidP="00C222AD">
            <w:r>
              <w:t>. Öğrenciler, duygusal zekâ ile ilgili aktiviteler yapar, empati geliştirme ve duyguları anlama konusunda çalışmalar gerçekleştirirler. Bu becerilerin girişimcilikte nasıl fayda sağladığını tartışırlar.</w:t>
            </w:r>
          </w:p>
          <w:p w:rsidR="007B242A" w:rsidRPr="007B242A" w:rsidRDefault="007B242A" w:rsidP="00C222AD">
            <w:r>
              <w:t>. Öğrenciler, okulda veya toplulukta bir etkinlik organize eder. Planlama, görev dağılımı ve uygulama aşamalarını yönetirler. Etkinliğin sonuçlarını değerlendirirler</w:t>
            </w:r>
          </w:p>
        </w:tc>
        <w:tc>
          <w:tcPr>
            <w:tcW w:w="2409" w:type="dxa"/>
            <w:vAlign w:val="center"/>
          </w:tcPr>
          <w:p w:rsidR="00C222AD" w:rsidRDefault="00C222AD" w:rsidP="00C222AD">
            <w:pPr>
              <w:rPr>
                <w:sz w:val="20"/>
              </w:rPr>
            </w:pPr>
          </w:p>
        </w:tc>
      </w:tr>
    </w:tbl>
    <w:p w:rsidR="003879E7" w:rsidRDefault="003879E7"/>
    <w:p w:rsidR="003879E7" w:rsidRDefault="003879E7"/>
    <w:p w:rsidR="003879E7" w:rsidRDefault="003879E7"/>
    <w:p w:rsidR="003879E7" w:rsidRDefault="003879E7"/>
    <w:p w:rsidR="003879E7" w:rsidRDefault="003879E7"/>
    <w:tbl>
      <w:tblPr>
        <w:tblStyle w:val="TabloKlavuzu"/>
        <w:tblW w:w="6022" w:type="pct"/>
        <w:tblInd w:w="-1139" w:type="dxa"/>
        <w:tblLayout w:type="fixed"/>
        <w:tblLook w:val="04A0" w:firstRow="1" w:lastRow="0" w:firstColumn="1" w:lastColumn="0" w:noHBand="0" w:noVBand="1"/>
      </w:tblPr>
      <w:tblGrid>
        <w:gridCol w:w="567"/>
        <w:gridCol w:w="709"/>
        <w:gridCol w:w="567"/>
        <w:gridCol w:w="1262"/>
        <w:gridCol w:w="2338"/>
        <w:gridCol w:w="3062"/>
        <w:gridCol w:w="2409"/>
      </w:tblGrid>
      <w:tr w:rsidR="003879E7" w:rsidRPr="000B1968" w:rsidTr="00A801E9">
        <w:trPr>
          <w:cantSplit/>
          <w:trHeight w:val="1134"/>
          <w:tblHeader/>
        </w:trPr>
        <w:tc>
          <w:tcPr>
            <w:tcW w:w="567" w:type="dxa"/>
            <w:textDirection w:val="btLr"/>
          </w:tcPr>
          <w:p w:rsidR="003879E7" w:rsidRPr="000B1968" w:rsidRDefault="003879E7" w:rsidP="00A801E9">
            <w:pPr>
              <w:ind w:left="113" w:right="113"/>
              <w:jc w:val="center"/>
              <w:rPr>
                <w:b/>
                <w:szCs w:val="22"/>
              </w:rPr>
            </w:pPr>
            <w:r w:rsidRPr="000B1968">
              <w:rPr>
                <w:b/>
                <w:szCs w:val="22"/>
              </w:rPr>
              <w:lastRenderedPageBreak/>
              <w:t>AY</w:t>
            </w:r>
          </w:p>
        </w:tc>
        <w:tc>
          <w:tcPr>
            <w:tcW w:w="709" w:type="dxa"/>
            <w:textDirection w:val="btLr"/>
          </w:tcPr>
          <w:p w:rsidR="003879E7" w:rsidRPr="000B1968" w:rsidRDefault="003879E7" w:rsidP="00A801E9">
            <w:pPr>
              <w:ind w:left="113" w:right="113"/>
              <w:jc w:val="center"/>
              <w:rPr>
                <w:b/>
                <w:szCs w:val="22"/>
              </w:rPr>
            </w:pPr>
          </w:p>
        </w:tc>
        <w:tc>
          <w:tcPr>
            <w:tcW w:w="567" w:type="dxa"/>
            <w:textDirection w:val="btLr"/>
          </w:tcPr>
          <w:p w:rsidR="003879E7" w:rsidRPr="000B1968" w:rsidRDefault="003879E7" w:rsidP="00A801E9">
            <w:pPr>
              <w:ind w:left="113" w:right="113"/>
              <w:jc w:val="center"/>
              <w:rPr>
                <w:b/>
                <w:szCs w:val="22"/>
              </w:rPr>
            </w:pPr>
          </w:p>
        </w:tc>
        <w:tc>
          <w:tcPr>
            <w:tcW w:w="1262" w:type="dxa"/>
            <w:vAlign w:val="center"/>
          </w:tcPr>
          <w:p w:rsidR="003879E7" w:rsidRPr="000B1968" w:rsidRDefault="003879E7" w:rsidP="00A801E9">
            <w:pPr>
              <w:rPr>
                <w:b/>
                <w:szCs w:val="22"/>
              </w:rPr>
            </w:pPr>
            <w:r w:rsidRPr="000B1968">
              <w:rPr>
                <w:b/>
                <w:szCs w:val="22"/>
              </w:rPr>
              <w:t>KONU</w:t>
            </w:r>
          </w:p>
        </w:tc>
        <w:tc>
          <w:tcPr>
            <w:tcW w:w="2338" w:type="dxa"/>
            <w:vAlign w:val="center"/>
          </w:tcPr>
          <w:p w:rsidR="003879E7" w:rsidRPr="000B1968" w:rsidRDefault="003879E7" w:rsidP="00A801E9">
            <w:pPr>
              <w:rPr>
                <w:b/>
                <w:szCs w:val="22"/>
              </w:rPr>
            </w:pPr>
            <w:r w:rsidRPr="000B1968">
              <w:rPr>
                <w:b/>
                <w:szCs w:val="22"/>
              </w:rPr>
              <w:t>KAZANIMLAR</w:t>
            </w:r>
          </w:p>
        </w:tc>
        <w:tc>
          <w:tcPr>
            <w:tcW w:w="3062" w:type="dxa"/>
            <w:vAlign w:val="center"/>
          </w:tcPr>
          <w:p w:rsidR="003879E7" w:rsidRPr="000B1968" w:rsidRDefault="003879E7" w:rsidP="00A801E9">
            <w:pPr>
              <w:rPr>
                <w:b/>
                <w:szCs w:val="22"/>
              </w:rPr>
            </w:pPr>
            <w:r w:rsidRPr="000B1968">
              <w:rPr>
                <w:b/>
                <w:szCs w:val="22"/>
              </w:rPr>
              <w:t>YÖNTEM-TEKNİK</w:t>
            </w:r>
          </w:p>
        </w:tc>
        <w:tc>
          <w:tcPr>
            <w:tcW w:w="2409" w:type="dxa"/>
            <w:vAlign w:val="center"/>
          </w:tcPr>
          <w:p w:rsidR="003879E7" w:rsidRPr="000B1968" w:rsidRDefault="003879E7" w:rsidP="00A801E9">
            <w:pPr>
              <w:rPr>
                <w:b/>
                <w:sz w:val="20"/>
              </w:rPr>
            </w:pPr>
            <w:r w:rsidRPr="000B1968">
              <w:rPr>
                <w:b/>
                <w:sz w:val="20"/>
              </w:rPr>
              <w:t>DEĞERLENDİRME</w:t>
            </w:r>
          </w:p>
        </w:tc>
      </w:tr>
      <w:tr w:rsidR="003879E7" w:rsidTr="00A801E9">
        <w:trPr>
          <w:cantSplit/>
          <w:trHeight w:val="4293"/>
        </w:trPr>
        <w:tc>
          <w:tcPr>
            <w:tcW w:w="567" w:type="dxa"/>
            <w:vMerge w:val="restart"/>
            <w:textDirection w:val="btLr"/>
          </w:tcPr>
          <w:p w:rsidR="003879E7" w:rsidRPr="003879E7" w:rsidRDefault="003879E7" w:rsidP="00A801E9">
            <w:pPr>
              <w:ind w:left="113" w:right="113"/>
              <w:rPr>
                <w:b/>
              </w:rPr>
            </w:pPr>
            <w:r>
              <w:rPr>
                <w:b/>
              </w:rPr>
              <w:t xml:space="preserve">                                                                                           </w:t>
            </w:r>
            <w:r w:rsidR="007B242A">
              <w:rPr>
                <w:b/>
              </w:rPr>
              <w:t xml:space="preserve">MART </w:t>
            </w:r>
          </w:p>
        </w:tc>
        <w:tc>
          <w:tcPr>
            <w:tcW w:w="709" w:type="dxa"/>
            <w:vMerge w:val="restart"/>
            <w:textDirection w:val="btLr"/>
          </w:tcPr>
          <w:p w:rsidR="003879E7" w:rsidRPr="00C74D89" w:rsidRDefault="003879E7" w:rsidP="00A801E9">
            <w:pPr>
              <w:pStyle w:val="Altyaz"/>
              <w:rPr>
                <w:rFonts w:asciiTheme="minorHAnsi" w:hAnsiTheme="minorHAnsi"/>
                <w:sz w:val="18"/>
                <w:szCs w:val="18"/>
              </w:rPr>
            </w:pPr>
          </w:p>
          <w:p w:rsidR="003879E7" w:rsidRPr="003879E7" w:rsidRDefault="003879E7" w:rsidP="00A801E9">
            <w:pPr>
              <w:pStyle w:val="Altyaz"/>
              <w:jc w:val="left"/>
              <w:rPr>
                <w:rFonts w:asciiTheme="minorHAnsi" w:hAnsiTheme="minorHAnsi"/>
                <w:b/>
                <w:sz w:val="18"/>
                <w:szCs w:val="18"/>
              </w:rPr>
            </w:pPr>
            <w:r>
              <w:rPr>
                <w:rFonts w:asciiTheme="minorHAnsi" w:hAnsiTheme="minorHAnsi"/>
                <w:b/>
                <w:sz w:val="18"/>
                <w:szCs w:val="18"/>
              </w:rPr>
              <w:t xml:space="preserve">                                                                                            KATEGORİLER </w:t>
            </w:r>
          </w:p>
        </w:tc>
        <w:tc>
          <w:tcPr>
            <w:tcW w:w="567" w:type="dxa"/>
            <w:textDirection w:val="btLr"/>
            <w:vAlign w:val="center"/>
          </w:tcPr>
          <w:p w:rsidR="003879E7" w:rsidRDefault="003879E7" w:rsidP="00A801E9">
            <w:pPr>
              <w:ind w:left="113" w:right="113"/>
            </w:pPr>
            <w:r>
              <w:t xml:space="preserve">AİLE HAYATIM </w:t>
            </w:r>
          </w:p>
          <w:p w:rsidR="003879E7" w:rsidRDefault="003879E7" w:rsidP="00A801E9">
            <w:pPr>
              <w:ind w:left="113" w:right="113"/>
            </w:pPr>
          </w:p>
        </w:tc>
        <w:tc>
          <w:tcPr>
            <w:tcW w:w="1262" w:type="dxa"/>
            <w:vAlign w:val="center"/>
          </w:tcPr>
          <w:p w:rsidR="003879E7" w:rsidRDefault="007B242A" w:rsidP="00A801E9">
            <w:r>
              <w:rPr>
                <w:b/>
              </w:rPr>
              <w:t>.</w:t>
            </w:r>
            <w:r>
              <w:t xml:space="preserve"> Mutfak Güvenliği Konusunda Bilgi Edinme</w:t>
            </w:r>
          </w:p>
          <w:p w:rsidR="007B242A" w:rsidRDefault="007B242A" w:rsidP="00A801E9">
            <w:r>
              <w:t>. Yemek Pişirme ve Beslenme Bilinci Geliştirme</w:t>
            </w:r>
          </w:p>
          <w:p w:rsidR="007B242A" w:rsidRDefault="007B242A" w:rsidP="00A801E9">
            <w:pPr>
              <w:rPr>
                <w:b/>
              </w:rPr>
            </w:pPr>
            <w:r>
              <w:t>. Ütü Yapma Temel Bilgilerini Öğrenme</w:t>
            </w:r>
          </w:p>
        </w:tc>
        <w:tc>
          <w:tcPr>
            <w:tcW w:w="2338" w:type="dxa"/>
            <w:vAlign w:val="center"/>
          </w:tcPr>
          <w:p w:rsidR="003879E7" w:rsidRDefault="007B242A" w:rsidP="00A801E9">
            <w:r>
              <w:rPr>
                <w:b/>
              </w:rPr>
              <w:t>.</w:t>
            </w:r>
            <w:r>
              <w:t xml:space="preserve"> Öğrencilere mutfakta güvenli çalışmanın önemini öğreterek olası kazaların önlenmesi için farkındalık kazandırmak</w:t>
            </w:r>
          </w:p>
          <w:p w:rsidR="007B242A" w:rsidRDefault="007B242A" w:rsidP="00A801E9">
            <w:r>
              <w:t>. Öğrencilere sağlıklı ve dengeli beslenmenin önemi hakkında bilgi vererek kendi başlarına çeşitli yemekler hazırlama becerisi kazandırmak</w:t>
            </w:r>
          </w:p>
          <w:p w:rsidR="007B242A" w:rsidRDefault="007B242A" w:rsidP="00A801E9">
            <w:pPr>
              <w:rPr>
                <w:b/>
              </w:rPr>
            </w:pPr>
            <w:r>
              <w:t>. Öğrencilere ütü yapmanın temel bilgilerini ve gerekli malzemeleri tanıtmak</w:t>
            </w:r>
          </w:p>
        </w:tc>
        <w:tc>
          <w:tcPr>
            <w:tcW w:w="3062" w:type="dxa"/>
            <w:vAlign w:val="center"/>
          </w:tcPr>
          <w:p w:rsidR="003879E7" w:rsidRDefault="007B242A" w:rsidP="00A801E9">
            <w:r>
              <w:rPr>
                <w:b/>
                <w:sz w:val="20"/>
              </w:rPr>
              <w:t>.</w:t>
            </w:r>
            <w:r>
              <w:t xml:space="preserve"> Öğrenciler, mutfakta kullanılan kesici aletler ve sıcak yüzeylerle ilgili güvenlik önlemlerini yetişkin gözetiminde öğrenir. Yangın söndürücü kullanımı ve mutfak kazalarını önleyici tedbirler hakkında bilgi sahibi olur</w:t>
            </w:r>
          </w:p>
          <w:p w:rsidR="007B242A" w:rsidRDefault="007B242A" w:rsidP="00A801E9">
            <w:r>
              <w:t>. Öğrenciler, haftada bir kez aile bireylerine yemek hazırlar. Yemek pişirme sırasında hijyen ve güvenlik kurallarına dikkat eder ve yemeğin besin değerleri ve dengeli bir diyetin önemi üzerine araştırma yapar</w:t>
            </w:r>
          </w:p>
          <w:p w:rsidR="007B242A" w:rsidRPr="000B1968" w:rsidRDefault="007B242A" w:rsidP="00A801E9">
            <w:pPr>
              <w:rPr>
                <w:b/>
                <w:sz w:val="20"/>
              </w:rPr>
            </w:pPr>
            <w:r>
              <w:t>. Öğrencilere ütü yaparken kullanılan malzemeler (ütü, ütü masası, su, nemli bez) tanıtılır. Ütü yapmanın temel adımları ve güvenlik önlemleri öğretilir.</w:t>
            </w:r>
          </w:p>
        </w:tc>
        <w:tc>
          <w:tcPr>
            <w:tcW w:w="2409" w:type="dxa"/>
            <w:vAlign w:val="center"/>
          </w:tcPr>
          <w:p w:rsidR="003879E7" w:rsidRDefault="003879E7" w:rsidP="00A801E9">
            <w:pPr>
              <w:rPr>
                <w:b/>
                <w:sz w:val="20"/>
              </w:rPr>
            </w:pPr>
            <w:r>
              <w:rPr>
                <w:sz w:val="20"/>
              </w:rPr>
              <w:br/>
            </w:r>
          </w:p>
        </w:tc>
      </w:tr>
      <w:tr w:rsidR="003879E7" w:rsidTr="00A801E9">
        <w:trPr>
          <w:cantSplit/>
          <w:trHeight w:val="6113"/>
        </w:trPr>
        <w:tc>
          <w:tcPr>
            <w:tcW w:w="567" w:type="dxa"/>
            <w:vMerge/>
            <w:textDirection w:val="btLr"/>
          </w:tcPr>
          <w:p w:rsidR="003879E7" w:rsidRDefault="003879E7" w:rsidP="00A801E9">
            <w:pPr>
              <w:ind w:left="113" w:right="113"/>
              <w:jc w:val="center"/>
            </w:pPr>
          </w:p>
        </w:tc>
        <w:tc>
          <w:tcPr>
            <w:tcW w:w="709" w:type="dxa"/>
            <w:vMerge/>
            <w:textDirection w:val="btLr"/>
          </w:tcPr>
          <w:p w:rsidR="003879E7" w:rsidRPr="00C74D89" w:rsidRDefault="003879E7" w:rsidP="00A801E9">
            <w:pPr>
              <w:pStyle w:val="Altyaz"/>
              <w:rPr>
                <w:rFonts w:asciiTheme="minorHAnsi" w:hAnsiTheme="minorHAnsi"/>
                <w:sz w:val="18"/>
                <w:szCs w:val="18"/>
              </w:rPr>
            </w:pPr>
          </w:p>
        </w:tc>
        <w:tc>
          <w:tcPr>
            <w:tcW w:w="567" w:type="dxa"/>
            <w:textDirection w:val="btLr"/>
            <w:vAlign w:val="center"/>
          </w:tcPr>
          <w:p w:rsidR="003879E7" w:rsidRDefault="007B242A" w:rsidP="00A801E9">
            <w:pPr>
              <w:ind w:left="113" w:right="113"/>
            </w:pPr>
            <w:r>
              <w:t xml:space="preserve">                                      </w:t>
            </w:r>
            <w:r w:rsidR="003879E7">
              <w:t xml:space="preserve">KİŞİSEL BAKIM VE HİJYEN </w:t>
            </w:r>
          </w:p>
          <w:p w:rsidR="003879E7" w:rsidRDefault="003879E7" w:rsidP="00A801E9">
            <w:pPr>
              <w:ind w:left="113" w:right="113"/>
            </w:pPr>
          </w:p>
        </w:tc>
        <w:tc>
          <w:tcPr>
            <w:tcW w:w="1262" w:type="dxa"/>
            <w:vAlign w:val="center"/>
          </w:tcPr>
          <w:p w:rsidR="003879E7" w:rsidRDefault="007B242A" w:rsidP="00A801E9">
            <w:r>
              <w:t>. Düzenli Banyoyu Alışkanlık Haline Getirme</w:t>
            </w:r>
          </w:p>
          <w:p w:rsidR="007B242A" w:rsidRDefault="007B242A" w:rsidP="00A801E9">
            <w:r>
              <w:t>. Kişisel Bakım Takip Günlüğü Tutma</w:t>
            </w:r>
          </w:p>
          <w:p w:rsidR="007B242A" w:rsidRDefault="007B242A" w:rsidP="00A801E9">
            <w:r>
              <w:t>. Ayak Bakımı ve Temizliği Sağlama</w:t>
            </w:r>
          </w:p>
        </w:tc>
        <w:tc>
          <w:tcPr>
            <w:tcW w:w="2338" w:type="dxa"/>
            <w:vAlign w:val="center"/>
          </w:tcPr>
          <w:p w:rsidR="003879E7" w:rsidRDefault="007B242A" w:rsidP="00A801E9">
            <w:r>
              <w:t>. Öğrencilere düzenli banyo yapmanın önemi konusunda bilgilendirmede bulunmak ve öğrencilerin bunu alışkanlık haline getirmelerini sağlamak</w:t>
            </w:r>
          </w:p>
          <w:p w:rsidR="007B242A" w:rsidRDefault="007B242A" w:rsidP="00A801E9">
            <w:r>
              <w:t>. Öğrencilere kişisel bakım alışkanlıklarını takip etme becerisi kazandırmak.</w:t>
            </w:r>
          </w:p>
          <w:p w:rsidR="007B242A" w:rsidRDefault="007B242A" w:rsidP="00A801E9">
            <w:r>
              <w:t>. Öğrencilere ayak sağlığının önemini kavratmak ve öğrencilere ayak hijyenini koruma becerisi kazandırmak</w:t>
            </w:r>
          </w:p>
        </w:tc>
        <w:tc>
          <w:tcPr>
            <w:tcW w:w="3062" w:type="dxa"/>
            <w:vAlign w:val="center"/>
          </w:tcPr>
          <w:p w:rsidR="003879E7" w:rsidRDefault="007B242A" w:rsidP="00A801E9">
            <w:r>
              <w:rPr>
                <w:sz w:val="20"/>
              </w:rPr>
              <w:t>.</w:t>
            </w:r>
            <w:r>
              <w:t xml:space="preserve"> Öğrencilere haftada en az iki kez banyo yapmanın sağlık açısından gerekliliği öğretilir. Öğrenciler, banyo sırasında vücut sabunu, şampuan ve saç kremi gibi kişisel bakım ürünlerinin doğru ve etkili kullanımı konusunda bilgilendirilirler</w:t>
            </w:r>
          </w:p>
          <w:p w:rsidR="007B242A" w:rsidRDefault="007B242A" w:rsidP="00A801E9">
            <w:r>
              <w:t>. Öğrenciler, kişisel bakım alışkanlıklarını kaydedecekleri bir takip günlüğü tutar. Her gün ya da hafta sonunda diş fırçalama, el yıkama, saç bakımı gibi rutinlerini ne kadar düzenli yaptıklarını işaretlerler. Böylece kişisel bakımın sorumluluğunu almayı öğrenirler</w:t>
            </w:r>
          </w:p>
          <w:p w:rsidR="007B242A" w:rsidRDefault="007B242A" w:rsidP="00A801E9">
            <w:r>
              <w:t>. Öğrencilere ayakların günlük olarak yıkanması ve kurulanması gerektiği anlatılır. Uygun ayakkabı seçimi ve çorapların düzenli değiştirilmesi ile ilgili bilgilendirme yapılır. Ayak tırnaklarının düzgün kesilmesi konusunda uygulamalı eğitim verilir</w:t>
            </w:r>
          </w:p>
          <w:p w:rsidR="007B242A" w:rsidRPr="000B1968" w:rsidRDefault="007B242A" w:rsidP="00A801E9">
            <w:pPr>
              <w:rPr>
                <w:sz w:val="20"/>
              </w:rPr>
            </w:pPr>
          </w:p>
        </w:tc>
        <w:tc>
          <w:tcPr>
            <w:tcW w:w="2409" w:type="dxa"/>
            <w:vAlign w:val="center"/>
          </w:tcPr>
          <w:p w:rsidR="003879E7" w:rsidRDefault="003879E7" w:rsidP="00A801E9">
            <w:pPr>
              <w:rPr>
                <w:sz w:val="20"/>
              </w:rPr>
            </w:pPr>
          </w:p>
        </w:tc>
      </w:tr>
    </w:tbl>
    <w:p w:rsidR="003879E7" w:rsidRDefault="003879E7"/>
    <w:p w:rsidR="003879E7" w:rsidRDefault="003879E7"/>
    <w:p w:rsidR="003879E7" w:rsidRDefault="003879E7"/>
    <w:p w:rsidR="003879E7" w:rsidRDefault="003879E7"/>
    <w:p w:rsidR="003879E7" w:rsidRDefault="003879E7"/>
    <w:tbl>
      <w:tblPr>
        <w:tblStyle w:val="TabloKlavuzu"/>
        <w:tblW w:w="6022" w:type="pct"/>
        <w:tblInd w:w="-1139" w:type="dxa"/>
        <w:tblLayout w:type="fixed"/>
        <w:tblLook w:val="04A0" w:firstRow="1" w:lastRow="0" w:firstColumn="1" w:lastColumn="0" w:noHBand="0" w:noVBand="1"/>
      </w:tblPr>
      <w:tblGrid>
        <w:gridCol w:w="567"/>
        <w:gridCol w:w="709"/>
        <w:gridCol w:w="567"/>
        <w:gridCol w:w="1262"/>
        <w:gridCol w:w="2338"/>
        <w:gridCol w:w="3062"/>
        <w:gridCol w:w="2409"/>
      </w:tblGrid>
      <w:tr w:rsidR="003879E7" w:rsidRPr="000B1968" w:rsidTr="00A801E9">
        <w:trPr>
          <w:cantSplit/>
          <w:trHeight w:val="1134"/>
          <w:tblHeader/>
        </w:trPr>
        <w:tc>
          <w:tcPr>
            <w:tcW w:w="567" w:type="dxa"/>
            <w:textDirection w:val="btLr"/>
          </w:tcPr>
          <w:p w:rsidR="003879E7" w:rsidRPr="000B1968" w:rsidRDefault="003879E7" w:rsidP="00A801E9">
            <w:pPr>
              <w:ind w:left="113" w:right="113"/>
              <w:jc w:val="center"/>
              <w:rPr>
                <w:b/>
                <w:szCs w:val="22"/>
              </w:rPr>
            </w:pPr>
            <w:r w:rsidRPr="000B1968">
              <w:rPr>
                <w:b/>
                <w:szCs w:val="22"/>
              </w:rPr>
              <w:lastRenderedPageBreak/>
              <w:t>AY</w:t>
            </w:r>
          </w:p>
        </w:tc>
        <w:tc>
          <w:tcPr>
            <w:tcW w:w="709" w:type="dxa"/>
            <w:textDirection w:val="btLr"/>
          </w:tcPr>
          <w:p w:rsidR="003879E7" w:rsidRPr="000B1968" w:rsidRDefault="003879E7" w:rsidP="00A801E9">
            <w:pPr>
              <w:ind w:left="113" w:right="113"/>
              <w:jc w:val="center"/>
              <w:rPr>
                <w:b/>
                <w:szCs w:val="22"/>
              </w:rPr>
            </w:pPr>
          </w:p>
        </w:tc>
        <w:tc>
          <w:tcPr>
            <w:tcW w:w="567" w:type="dxa"/>
            <w:textDirection w:val="btLr"/>
          </w:tcPr>
          <w:p w:rsidR="003879E7" w:rsidRPr="000B1968" w:rsidRDefault="003879E7" w:rsidP="00A801E9">
            <w:pPr>
              <w:ind w:left="113" w:right="113"/>
              <w:jc w:val="center"/>
              <w:rPr>
                <w:b/>
                <w:szCs w:val="22"/>
              </w:rPr>
            </w:pPr>
          </w:p>
        </w:tc>
        <w:tc>
          <w:tcPr>
            <w:tcW w:w="1262" w:type="dxa"/>
            <w:vAlign w:val="center"/>
          </w:tcPr>
          <w:p w:rsidR="003879E7" w:rsidRPr="000B1968" w:rsidRDefault="003879E7" w:rsidP="00A801E9">
            <w:pPr>
              <w:rPr>
                <w:b/>
                <w:szCs w:val="22"/>
              </w:rPr>
            </w:pPr>
            <w:r w:rsidRPr="000B1968">
              <w:rPr>
                <w:b/>
                <w:szCs w:val="22"/>
              </w:rPr>
              <w:t>KONU</w:t>
            </w:r>
          </w:p>
        </w:tc>
        <w:tc>
          <w:tcPr>
            <w:tcW w:w="2338" w:type="dxa"/>
            <w:vAlign w:val="center"/>
          </w:tcPr>
          <w:p w:rsidR="003879E7" w:rsidRPr="000B1968" w:rsidRDefault="003879E7" w:rsidP="00A801E9">
            <w:pPr>
              <w:rPr>
                <w:b/>
                <w:szCs w:val="22"/>
              </w:rPr>
            </w:pPr>
            <w:r w:rsidRPr="000B1968">
              <w:rPr>
                <w:b/>
                <w:szCs w:val="22"/>
              </w:rPr>
              <w:t>KAZANIMLAR</w:t>
            </w:r>
          </w:p>
        </w:tc>
        <w:tc>
          <w:tcPr>
            <w:tcW w:w="3062" w:type="dxa"/>
            <w:vAlign w:val="center"/>
          </w:tcPr>
          <w:p w:rsidR="003879E7" w:rsidRPr="000B1968" w:rsidRDefault="003879E7" w:rsidP="00A801E9">
            <w:pPr>
              <w:rPr>
                <w:b/>
                <w:szCs w:val="22"/>
              </w:rPr>
            </w:pPr>
            <w:r w:rsidRPr="000B1968">
              <w:rPr>
                <w:b/>
                <w:szCs w:val="22"/>
              </w:rPr>
              <w:t>YÖNTEM-TEKNİK</w:t>
            </w:r>
          </w:p>
        </w:tc>
        <w:tc>
          <w:tcPr>
            <w:tcW w:w="2409" w:type="dxa"/>
            <w:vAlign w:val="center"/>
          </w:tcPr>
          <w:p w:rsidR="003879E7" w:rsidRPr="000B1968" w:rsidRDefault="003879E7" w:rsidP="00A801E9">
            <w:pPr>
              <w:rPr>
                <w:b/>
                <w:sz w:val="20"/>
              </w:rPr>
            </w:pPr>
            <w:r w:rsidRPr="000B1968">
              <w:rPr>
                <w:b/>
                <w:sz w:val="20"/>
              </w:rPr>
              <w:t>DEĞERLENDİRME</w:t>
            </w:r>
          </w:p>
        </w:tc>
      </w:tr>
      <w:tr w:rsidR="003879E7" w:rsidTr="00A801E9">
        <w:trPr>
          <w:cantSplit/>
          <w:trHeight w:val="4293"/>
        </w:trPr>
        <w:tc>
          <w:tcPr>
            <w:tcW w:w="567" w:type="dxa"/>
            <w:vMerge w:val="restart"/>
            <w:textDirection w:val="btLr"/>
          </w:tcPr>
          <w:p w:rsidR="003879E7" w:rsidRPr="003879E7" w:rsidRDefault="003879E7" w:rsidP="00A801E9">
            <w:pPr>
              <w:ind w:left="113" w:right="113"/>
              <w:rPr>
                <w:b/>
              </w:rPr>
            </w:pPr>
            <w:r>
              <w:rPr>
                <w:b/>
              </w:rPr>
              <w:t xml:space="preserve">                                                                                            </w:t>
            </w:r>
            <w:r w:rsidR="007B242A">
              <w:rPr>
                <w:b/>
              </w:rPr>
              <w:t>MART</w:t>
            </w:r>
          </w:p>
        </w:tc>
        <w:tc>
          <w:tcPr>
            <w:tcW w:w="709" w:type="dxa"/>
            <w:vMerge w:val="restart"/>
            <w:textDirection w:val="btLr"/>
          </w:tcPr>
          <w:p w:rsidR="003879E7" w:rsidRPr="00C74D89" w:rsidRDefault="003879E7" w:rsidP="00A801E9">
            <w:pPr>
              <w:pStyle w:val="Altyaz"/>
              <w:rPr>
                <w:rFonts w:asciiTheme="minorHAnsi" w:hAnsiTheme="minorHAnsi"/>
                <w:sz w:val="18"/>
                <w:szCs w:val="18"/>
              </w:rPr>
            </w:pPr>
          </w:p>
          <w:p w:rsidR="003879E7" w:rsidRPr="003879E7" w:rsidRDefault="003879E7" w:rsidP="00A801E9">
            <w:pPr>
              <w:pStyle w:val="Altyaz"/>
              <w:jc w:val="left"/>
              <w:rPr>
                <w:rFonts w:asciiTheme="minorHAnsi" w:hAnsiTheme="minorHAnsi"/>
                <w:b/>
                <w:sz w:val="18"/>
                <w:szCs w:val="18"/>
              </w:rPr>
            </w:pPr>
            <w:r>
              <w:rPr>
                <w:rFonts w:asciiTheme="minorHAnsi" w:hAnsiTheme="minorHAnsi"/>
                <w:b/>
                <w:sz w:val="18"/>
                <w:szCs w:val="18"/>
              </w:rPr>
              <w:t xml:space="preserve">                                                                                            KATEGORİLER </w:t>
            </w:r>
          </w:p>
        </w:tc>
        <w:tc>
          <w:tcPr>
            <w:tcW w:w="567" w:type="dxa"/>
            <w:textDirection w:val="btLr"/>
            <w:vAlign w:val="center"/>
          </w:tcPr>
          <w:p w:rsidR="003879E7" w:rsidRDefault="007B242A" w:rsidP="00A801E9">
            <w:pPr>
              <w:ind w:left="113" w:right="113"/>
            </w:pPr>
            <w:r>
              <w:t>İLETİŞİM VE SOSYAL BECERİLER</w:t>
            </w:r>
          </w:p>
          <w:p w:rsidR="003879E7" w:rsidRDefault="003879E7" w:rsidP="00A801E9">
            <w:pPr>
              <w:ind w:left="113" w:right="113"/>
            </w:pPr>
          </w:p>
        </w:tc>
        <w:tc>
          <w:tcPr>
            <w:tcW w:w="1262" w:type="dxa"/>
            <w:vAlign w:val="center"/>
          </w:tcPr>
          <w:p w:rsidR="003879E7" w:rsidRDefault="007B242A" w:rsidP="00A801E9">
            <w:r>
              <w:rPr>
                <w:b/>
              </w:rPr>
              <w:t>.</w:t>
            </w:r>
            <w:r>
              <w:t xml:space="preserve"> Kendini İfade Etme Becerisi Geliştirme</w:t>
            </w:r>
          </w:p>
          <w:p w:rsidR="007B242A" w:rsidRDefault="007B242A" w:rsidP="00A801E9">
            <w:r>
              <w:t>. Sosyal Etkinlik Düzenleme</w:t>
            </w:r>
          </w:p>
          <w:p w:rsidR="007B242A" w:rsidRDefault="007B242A" w:rsidP="00A801E9">
            <w:pPr>
              <w:rPr>
                <w:b/>
              </w:rPr>
            </w:pPr>
            <w:r>
              <w:t>. Dinleme ve Düşünme Alıştırmaları</w:t>
            </w:r>
          </w:p>
        </w:tc>
        <w:tc>
          <w:tcPr>
            <w:tcW w:w="2338" w:type="dxa"/>
            <w:vAlign w:val="center"/>
          </w:tcPr>
          <w:p w:rsidR="003879E7" w:rsidRDefault="007B242A" w:rsidP="00A801E9">
            <w:r>
              <w:rPr>
                <w:b/>
              </w:rPr>
              <w:t>.</w:t>
            </w:r>
            <w:r>
              <w:t xml:space="preserve"> Öğrencilerin düşüncelerini ve duygularını açık bir şekilde ifade edebilme yeteneğini geliştirmek</w:t>
            </w:r>
          </w:p>
          <w:p w:rsidR="007B242A" w:rsidRDefault="007B242A" w:rsidP="00A801E9">
            <w:r>
              <w:t>. Öğrencilere bir sosyal etkinlik organize etme becerisi kazandırmak</w:t>
            </w:r>
          </w:p>
          <w:p w:rsidR="007B242A" w:rsidRDefault="007B242A" w:rsidP="00A801E9">
            <w:pPr>
              <w:rPr>
                <w:b/>
              </w:rPr>
            </w:pPr>
            <w:r>
              <w:t>. Öğrencilerin dinleme becerilerini geliştirirken düşünme süreçlerini aktif hale getirmek</w:t>
            </w:r>
          </w:p>
        </w:tc>
        <w:tc>
          <w:tcPr>
            <w:tcW w:w="3062" w:type="dxa"/>
            <w:vAlign w:val="center"/>
          </w:tcPr>
          <w:p w:rsidR="003879E7" w:rsidRDefault="007B242A" w:rsidP="00A801E9">
            <w:r>
              <w:rPr>
                <w:b/>
                <w:sz w:val="20"/>
              </w:rPr>
              <w:t>.</w:t>
            </w:r>
            <w:r>
              <w:t xml:space="preserve"> Öğrenciler, sınıf içinde kendi görüşlerini ifade etme fırsatları bulur. Öğrenciler arasında düşüncelerini yazılı veya sözlü olarak ifade ettikleri sunumlar düzenlenir</w:t>
            </w:r>
          </w:p>
          <w:p w:rsidR="007B242A" w:rsidRDefault="007B242A" w:rsidP="00A801E9">
            <w:r>
              <w:t>. Öğrenciler; sınıfça bir yardım etkinliği, sosyal sorumluluk projesi veya okul içinde bir kutlama düzenlerler. Bu etkinlik için görev dağılımı yaparak organizasyon sürecini planlar ve sorumluluklarını yerine getirirler</w:t>
            </w:r>
          </w:p>
          <w:p w:rsidR="007B242A" w:rsidRPr="000B1968" w:rsidRDefault="007B242A" w:rsidP="00A801E9">
            <w:pPr>
              <w:rPr>
                <w:b/>
                <w:sz w:val="20"/>
              </w:rPr>
            </w:pPr>
            <w:r>
              <w:t>.  Öğrenciler, dinledikleri bir hikâye veya metin hakkında düşünme ve yorum yapma alıştırmaları yapar. Öğrencilere anlama düzeylerini artırmak için sorular sorulur.</w:t>
            </w:r>
          </w:p>
        </w:tc>
        <w:tc>
          <w:tcPr>
            <w:tcW w:w="2409" w:type="dxa"/>
            <w:vAlign w:val="center"/>
          </w:tcPr>
          <w:p w:rsidR="003879E7" w:rsidRDefault="003879E7" w:rsidP="00A801E9">
            <w:pPr>
              <w:rPr>
                <w:b/>
                <w:sz w:val="20"/>
              </w:rPr>
            </w:pPr>
            <w:r>
              <w:rPr>
                <w:sz w:val="20"/>
              </w:rPr>
              <w:br/>
            </w:r>
          </w:p>
        </w:tc>
      </w:tr>
      <w:tr w:rsidR="003879E7" w:rsidTr="00A801E9">
        <w:trPr>
          <w:cantSplit/>
          <w:trHeight w:val="6113"/>
        </w:trPr>
        <w:tc>
          <w:tcPr>
            <w:tcW w:w="567" w:type="dxa"/>
            <w:vMerge/>
            <w:textDirection w:val="btLr"/>
          </w:tcPr>
          <w:p w:rsidR="003879E7" w:rsidRDefault="003879E7" w:rsidP="00A801E9">
            <w:pPr>
              <w:ind w:left="113" w:right="113"/>
              <w:jc w:val="center"/>
            </w:pPr>
          </w:p>
        </w:tc>
        <w:tc>
          <w:tcPr>
            <w:tcW w:w="709" w:type="dxa"/>
            <w:vMerge/>
            <w:textDirection w:val="btLr"/>
          </w:tcPr>
          <w:p w:rsidR="003879E7" w:rsidRPr="00C74D89" w:rsidRDefault="003879E7" w:rsidP="00A801E9">
            <w:pPr>
              <w:pStyle w:val="Altyaz"/>
              <w:rPr>
                <w:rFonts w:asciiTheme="minorHAnsi" w:hAnsiTheme="minorHAnsi"/>
                <w:sz w:val="18"/>
                <w:szCs w:val="18"/>
              </w:rPr>
            </w:pPr>
          </w:p>
        </w:tc>
        <w:tc>
          <w:tcPr>
            <w:tcW w:w="567" w:type="dxa"/>
            <w:textDirection w:val="btLr"/>
            <w:vAlign w:val="center"/>
          </w:tcPr>
          <w:p w:rsidR="003879E7" w:rsidRDefault="007B242A" w:rsidP="00A801E9">
            <w:pPr>
              <w:ind w:left="113" w:right="113"/>
            </w:pPr>
            <w:r>
              <w:t>SÜRDÜRÜLEBİLİR ÇEVRE VE YAŞAM BİLİNCİ</w:t>
            </w:r>
          </w:p>
          <w:p w:rsidR="003879E7" w:rsidRDefault="003879E7" w:rsidP="00A801E9">
            <w:pPr>
              <w:ind w:left="113" w:right="113"/>
            </w:pPr>
          </w:p>
        </w:tc>
        <w:tc>
          <w:tcPr>
            <w:tcW w:w="1262" w:type="dxa"/>
            <w:vAlign w:val="center"/>
          </w:tcPr>
          <w:p w:rsidR="003879E7" w:rsidRDefault="007B242A" w:rsidP="00A801E9">
            <w:r>
              <w:t>.Biyoçeşitlilik ve Koruma</w:t>
            </w:r>
          </w:p>
          <w:p w:rsidR="007B242A" w:rsidRDefault="007B242A" w:rsidP="00A801E9">
            <w:r>
              <w:t>. Ekolojik İzleme ve Raporlama</w:t>
            </w:r>
          </w:p>
          <w:p w:rsidR="007B242A" w:rsidRDefault="007B242A" w:rsidP="00A801E9">
            <w:r>
              <w:t>. Yerel Gıda Üretimi</w:t>
            </w:r>
          </w:p>
        </w:tc>
        <w:tc>
          <w:tcPr>
            <w:tcW w:w="2338" w:type="dxa"/>
            <w:vAlign w:val="center"/>
          </w:tcPr>
          <w:p w:rsidR="003879E7" w:rsidRDefault="007B242A" w:rsidP="00A801E9">
            <w:r>
              <w:t>. Öğrencilere biyoçeşitlilik hakkında bilgilendirmelerde bulunmak ve öğrencilerin doğal yaşam alanlarının korunmasına yönelik bilinç geliştirmesi</w:t>
            </w:r>
          </w:p>
          <w:p w:rsidR="007B242A" w:rsidRDefault="007B242A" w:rsidP="00A801E9">
            <w:r>
              <w:t>. Öğrencilere çevresel değişiklikleri gözlemleyerek ekolojik izleme becerisi kazandırmak.</w:t>
            </w:r>
          </w:p>
          <w:p w:rsidR="007B242A" w:rsidRDefault="007B242A" w:rsidP="00A801E9">
            <w:r>
              <w:t>. Öğrencilere yerel gıda üretimi ve tarım uygulamaları hakkında bilgi verme</w:t>
            </w:r>
          </w:p>
        </w:tc>
        <w:tc>
          <w:tcPr>
            <w:tcW w:w="3062" w:type="dxa"/>
            <w:vAlign w:val="center"/>
          </w:tcPr>
          <w:p w:rsidR="003879E7" w:rsidRDefault="007B242A" w:rsidP="00A801E9">
            <w:r>
              <w:rPr>
                <w:sz w:val="20"/>
              </w:rPr>
              <w:t>.</w:t>
            </w:r>
            <w:r>
              <w:t xml:space="preserve"> Öğrenciler, yerel biyoçeşitliliği incelemek için araştırmalar yapar ve farklı türlerin korunmasına yönelik kampanyalar düzenler ve yerel doğa alanlarında gözlem etkinlikleri gerçekleştirirler</w:t>
            </w:r>
          </w:p>
          <w:p w:rsidR="007B242A" w:rsidRDefault="007B242A" w:rsidP="00A801E9">
            <w:r>
              <w:t>. Öğrenciler, belirli bir alanın ekosistem özelliklerini gözlemleyerek düzenli raporlar hazırlarlar. Bu raporlar, çevre koruma çalışmaları için kullanılabilir.</w:t>
            </w:r>
          </w:p>
          <w:p w:rsidR="007B242A" w:rsidRPr="000B1968" w:rsidRDefault="007B242A" w:rsidP="00A801E9">
            <w:pPr>
              <w:rPr>
                <w:sz w:val="20"/>
              </w:rPr>
            </w:pPr>
            <w:r>
              <w:t>. Öğrenciler, okul bahçesinde sebze yetiştirme projeleri gerçekleştirir ve ürettikleri ürünleri kullanarak sağlıklı yemekler hazırlarlar</w:t>
            </w:r>
          </w:p>
        </w:tc>
        <w:tc>
          <w:tcPr>
            <w:tcW w:w="2409" w:type="dxa"/>
            <w:vAlign w:val="center"/>
          </w:tcPr>
          <w:p w:rsidR="003879E7" w:rsidRDefault="003879E7" w:rsidP="00A801E9">
            <w:pPr>
              <w:rPr>
                <w:sz w:val="20"/>
              </w:rPr>
            </w:pPr>
          </w:p>
        </w:tc>
      </w:tr>
    </w:tbl>
    <w:p w:rsidR="003879E7" w:rsidRDefault="003879E7"/>
    <w:p w:rsidR="003879E7" w:rsidRDefault="003879E7"/>
    <w:p w:rsidR="003879E7" w:rsidRDefault="003879E7"/>
    <w:p w:rsidR="003879E7" w:rsidRDefault="003879E7"/>
    <w:p w:rsidR="003879E7" w:rsidRDefault="003879E7"/>
    <w:tbl>
      <w:tblPr>
        <w:tblStyle w:val="TabloKlavuzu"/>
        <w:tblW w:w="6022" w:type="pct"/>
        <w:tblInd w:w="-1139" w:type="dxa"/>
        <w:tblLayout w:type="fixed"/>
        <w:tblLook w:val="04A0" w:firstRow="1" w:lastRow="0" w:firstColumn="1" w:lastColumn="0" w:noHBand="0" w:noVBand="1"/>
      </w:tblPr>
      <w:tblGrid>
        <w:gridCol w:w="567"/>
        <w:gridCol w:w="709"/>
        <w:gridCol w:w="567"/>
        <w:gridCol w:w="1262"/>
        <w:gridCol w:w="2338"/>
        <w:gridCol w:w="3062"/>
        <w:gridCol w:w="2409"/>
      </w:tblGrid>
      <w:tr w:rsidR="003879E7" w:rsidRPr="000B1968" w:rsidTr="00A801E9">
        <w:trPr>
          <w:cantSplit/>
          <w:trHeight w:val="1134"/>
          <w:tblHeader/>
        </w:trPr>
        <w:tc>
          <w:tcPr>
            <w:tcW w:w="567" w:type="dxa"/>
            <w:textDirection w:val="btLr"/>
          </w:tcPr>
          <w:p w:rsidR="003879E7" w:rsidRPr="000B1968" w:rsidRDefault="003879E7" w:rsidP="00A801E9">
            <w:pPr>
              <w:ind w:left="113" w:right="113"/>
              <w:jc w:val="center"/>
              <w:rPr>
                <w:b/>
                <w:szCs w:val="22"/>
              </w:rPr>
            </w:pPr>
            <w:r w:rsidRPr="000B1968">
              <w:rPr>
                <w:b/>
                <w:szCs w:val="22"/>
              </w:rPr>
              <w:t>AY</w:t>
            </w:r>
          </w:p>
        </w:tc>
        <w:tc>
          <w:tcPr>
            <w:tcW w:w="709" w:type="dxa"/>
            <w:textDirection w:val="btLr"/>
          </w:tcPr>
          <w:p w:rsidR="003879E7" w:rsidRPr="000B1968" w:rsidRDefault="003879E7" w:rsidP="00A801E9">
            <w:pPr>
              <w:ind w:left="113" w:right="113"/>
              <w:jc w:val="center"/>
              <w:rPr>
                <w:b/>
                <w:szCs w:val="22"/>
              </w:rPr>
            </w:pPr>
          </w:p>
        </w:tc>
        <w:tc>
          <w:tcPr>
            <w:tcW w:w="567" w:type="dxa"/>
            <w:textDirection w:val="btLr"/>
          </w:tcPr>
          <w:p w:rsidR="003879E7" w:rsidRPr="000B1968" w:rsidRDefault="003879E7" w:rsidP="00A801E9">
            <w:pPr>
              <w:ind w:left="113" w:right="113"/>
              <w:jc w:val="center"/>
              <w:rPr>
                <w:b/>
                <w:szCs w:val="22"/>
              </w:rPr>
            </w:pPr>
          </w:p>
        </w:tc>
        <w:tc>
          <w:tcPr>
            <w:tcW w:w="1262" w:type="dxa"/>
            <w:vAlign w:val="center"/>
          </w:tcPr>
          <w:p w:rsidR="003879E7" w:rsidRPr="000B1968" w:rsidRDefault="003879E7" w:rsidP="00A801E9">
            <w:pPr>
              <w:rPr>
                <w:b/>
                <w:szCs w:val="22"/>
              </w:rPr>
            </w:pPr>
            <w:r w:rsidRPr="000B1968">
              <w:rPr>
                <w:b/>
                <w:szCs w:val="22"/>
              </w:rPr>
              <w:t>KONU</w:t>
            </w:r>
          </w:p>
        </w:tc>
        <w:tc>
          <w:tcPr>
            <w:tcW w:w="2338" w:type="dxa"/>
            <w:vAlign w:val="center"/>
          </w:tcPr>
          <w:p w:rsidR="003879E7" w:rsidRPr="000B1968" w:rsidRDefault="003879E7" w:rsidP="00A801E9">
            <w:pPr>
              <w:rPr>
                <w:b/>
                <w:szCs w:val="22"/>
              </w:rPr>
            </w:pPr>
            <w:r w:rsidRPr="000B1968">
              <w:rPr>
                <w:b/>
                <w:szCs w:val="22"/>
              </w:rPr>
              <w:t>KAZANIMLAR</w:t>
            </w:r>
          </w:p>
        </w:tc>
        <w:tc>
          <w:tcPr>
            <w:tcW w:w="3062" w:type="dxa"/>
            <w:vAlign w:val="center"/>
          </w:tcPr>
          <w:p w:rsidR="003879E7" w:rsidRPr="000B1968" w:rsidRDefault="003879E7" w:rsidP="00A801E9">
            <w:pPr>
              <w:rPr>
                <w:b/>
                <w:szCs w:val="22"/>
              </w:rPr>
            </w:pPr>
            <w:r w:rsidRPr="000B1968">
              <w:rPr>
                <w:b/>
                <w:szCs w:val="22"/>
              </w:rPr>
              <w:t>YÖNTEM-TEKNİK</w:t>
            </w:r>
          </w:p>
        </w:tc>
        <w:tc>
          <w:tcPr>
            <w:tcW w:w="2409" w:type="dxa"/>
            <w:vAlign w:val="center"/>
          </w:tcPr>
          <w:p w:rsidR="003879E7" w:rsidRPr="000B1968" w:rsidRDefault="003879E7" w:rsidP="00A801E9">
            <w:pPr>
              <w:rPr>
                <w:b/>
                <w:sz w:val="20"/>
              </w:rPr>
            </w:pPr>
            <w:r w:rsidRPr="000B1968">
              <w:rPr>
                <w:b/>
                <w:sz w:val="20"/>
              </w:rPr>
              <w:t>DEĞERLENDİRME</w:t>
            </w:r>
          </w:p>
        </w:tc>
      </w:tr>
      <w:tr w:rsidR="003879E7" w:rsidTr="00A801E9">
        <w:trPr>
          <w:cantSplit/>
          <w:trHeight w:val="4293"/>
        </w:trPr>
        <w:tc>
          <w:tcPr>
            <w:tcW w:w="567" w:type="dxa"/>
            <w:vMerge w:val="restart"/>
            <w:textDirection w:val="btLr"/>
          </w:tcPr>
          <w:p w:rsidR="003879E7" w:rsidRPr="003879E7" w:rsidRDefault="003879E7" w:rsidP="00A801E9">
            <w:pPr>
              <w:ind w:left="113" w:right="113"/>
              <w:rPr>
                <w:b/>
              </w:rPr>
            </w:pPr>
            <w:r>
              <w:rPr>
                <w:b/>
              </w:rPr>
              <w:t xml:space="preserve">                                                                                            </w:t>
            </w:r>
            <w:r w:rsidR="007B242A">
              <w:rPr>
                <w:b/>
              </w:rPr>
              <w:t xml:space="preserve">MART- NİSAN </w:t>
            </w:r>
          </w:p>
        </w:tc>
        <w:tc>
          <w:tcPr>
            <w:tcW w:w="709" w:type="dxa"/>
            <w:vMerge w:val="restart"/>
            <w:textDirection w:val="btLr"/>
          </w:tcPr>
          <w:p w:rsidR="003879E7" w:rsidRPr="00C74D89" w:rsidRDefault="003879E7" w:rsidP="00A801E9">
            <w:pPr>
              <w:pStyle w:val="Altyaz"/>
              <w:rPr>
                <w:rFonts w:asciiTheme="minorHAnsi" w:hAnsiTheme="minorHAnsi"/>
                <w:sz w:val="18"/>
                <w:szCs w:val="18"/>
              </w:rPr>
            </w:pPr>
          </w:p>
          <w:p w:rsidR="003879E7" w:rsidRPr="003879E7" w:rsidRDefault="003879E7" w:rsidP="00A801E9">
            <w:pPr>
              <w:pStyle w:val="Altyaz"/>
              <w:jc w:val="left"/>
              <w:rPr>
                <w:rFonts w:asciiTheme="minorHAnsi" w:hAnsiTheme="minorHAnsi"/>
                <w:b/>
                <w:sz w:val="18"/>
                <w:szCs w:val="18"/>
              </w:rPr>
            </w:pPr>
            <w:r>
              <w:rPr>
                <w:rFonts w:asciiTheme="minorHAnsi" w:hAnsiTheme="minorHAnsi"/>
                <w:b/>
                <w:sz w:val="18"/>
                <w:szCs w:val="18"/>
              </w:rPr>
              <w:t xml:space="preserve">                                                                                            KATEGORİLER </w:t>
            </w:r>
          </w:p>
        </w:tc>
        <w:tc>
          <w:tcPr>
            <w:tcW w:w="567" w:type="dxa"/>
            <w:textDirection w:val="btLr"/>
            <w:vAlign w:val="center"/>
          </w:tcPr>
          <w:p w:rsidR="003879E7" w:rsidRDefault="007B242A" w:rsidP="00A801E9">
            <w:pPr>
              <w:ind w:left="113" w:right="113"/>
            </w:pPr>
            <w:r>
              <w:t xml:space="preserve">YARATICILIK VE GİRİŞİMCİLİK </w:t>
            </w:r>
          </w:p>
          <w:p w:rsidR="003879E7" w:rsidRDefault="003879E7" w:rsidP="00A801E9">
            <w:pPr>
              <w:ind w:left="113" w:right="113"/>
            </w:pPr>
          </w:p>
        </w:tc>
        <w:tc>
          <w:tcPr>
            <w:tcW w:w="1262" w:type="dxa"/>
            <w:vAlign w:val="center"/>
          </w:tcPr>
          <w:p w:rsidR="003879E7" w:rsidRDefault="007B242A" w:rsidP="00A801E9">
            <w:r>
              <w:rPr>
                <w:b/>
              </w:rPr>
              <w:t>.</w:t>
            </w:r>
            <w:r>
              <w:t xml:space="preserve"> Zaman Yönetimi Becerileri Geliştirme</w:t>
            </w:r>
          </w:p>
          <w:p w:rsidR="007B242A" w:rsidRDefault="007B242A" w:rsidP="00A801E9">
            <w:r>
              <w:t>. Özgün Eser Yazma Becerilerini Geliştirme</w:t>
            </w:r>
          </w:p>
          <w:p w:rsidR="007B242A" w:rsidRDefault="007B242A" w:rsidP="00A801E9">
            <w:pPr>
              <w:rPr>
                <w:b/>
              </w:rPr>
            </w:pPr>
            <w:r>
              <w:t>. Bireysel ve Grup Hedefleri Belirleme</w:t>
            </w:r>
          </w:p>
        </w:tc>
        <w:tc>
          <w:tcPr>
            <w:tcW w:w="2338" w:type="dxa"/>
            <w:vAlign w:val="center"/>
          </w:tcPr>
          <w:p w:rsidR="003879E7" w:rsidRDefault="007B242A" w:rsidP="00A801E9">
            <w:r>
              <w:rPr>
                <w:b/>
              </w:rPr>
              <w:t>.</w:t>
            </w:r>
            <w:r>
              <w:t xml:space="preserve"> Öğrencilere zaman yönetimi becerisi kazandırmak</w:t>
            </w:r>
          </w:p>
          <w:p w:rsidR="007B242A" w:rsidRDefault="007B242A" w:rsidP="00A801E9">
            <w:r>
              <w:t>. Öğrencilere yazılı ifade becerisi kazandırmak ve öğrencilerin özgün eserler ortaya çıkarmasını sağlamak</w:t>
            </w:r>
          </w:p>
          <w:p w:rsidR="007B242A" w:rsidRDefault="007B242A" w:rsidP="00A801E9">
            <w:pPr>
              <w:rPr>
                <w:b/>
              </w:rPr>
            </w:pPr>
            <w:r>
              <w:t>. Öğrencilere hedef belirleme becerisi kazandırmak</w:t>
            </w:r>
          </w:p>
        </w:tc>
        <w:tc>
          <w:tcPr>
            <w:tcW w:w="3062" w:type="dxa"/>
            <w:vAlign w:val="center"/>
          </w:tcPr>
          <w:p w:rsidR="003879E7" w:rsidRDefault="007B242A" w:rsidP="00A801E9">
            <w:r>
              <w:rPr>
                <w:b/>
                <w:sz w:val="20"/>
              </w:rPr>
              <w:t>.</w:t>
            </w:r>
            <w:r>
              <w:t xml:space="preserve"> Öğrenciler, bir haftalık aktivitelerini planlamak için zaman çizelgesi oluşturur. Bu süreçte önceliklendirme yaparak hangi görevlerin daha önemli olduğunu belirler ve etkin bir zaman yönetimi stratejisi geliştirir</w:t>
            </w:r>
          </w:p>
          <w:p w:rsidR="007B242A" w:rsidRDefault="007B242A" w:rsidP="00A801E9">
            <w:r>
              <w:t>. Öğrenciler, hayali bir ürün veya hizmet hakkında kısa hikâyeler veya makaleler yazar. Yazdıkları eserleri sınıfta paylaşarak geri bildirim alırlar</w:t>
            </w:r>
          </w:p>
          <w:p w:rsidR="007B242A" w:rsidRPr="000B1968" w:rsidRDefault="007B242A" w:rsidP="00A801E9">
            <w:pPr>
              <w:rPr>
                <w:b/>
                <w:sz w:val="20"/>
              </w:rPr>
            </w:pPr>
            <w:r>
              <w:t>. Öğrenciler, kısa ve uzun vadeli bireysel ve grup hedefleri belirler. Hedeflerin gerçekleştirilmesi için gerekli adımları planlar ve takip mekanizmaları oluştururlar.</w:t>
            </w:r>
          </w:p>
        </w:tc>
        <w:tc>
          <w:tcPr>
            <w:tcW w:w="2409" w:type="dxa"/>
            <w:vAlign w:val="center"/>
          </w:tcPr>
          <w:p w:rsidR="003879E7" w:rsidRDefault="003879E7" w:rsidP="00A801E9">
            <w:pPr>
              <w:rPr>
                <w:b/>
                <w:sz w:val="20"/>
              </w:rPr>
            </w:pPr>
            <w:r>
              <w:rPr>
                <w:sz w:val="20"/>
              </w:rPr>
              <w:br/>
            </w:r>
          </w:p>
        </w:tc>
      </w:tr>
      <w:tr w:rsidR="003879E7" w:rsidTr="00A801E9">
        <w:trPr>
          <w:cantSplit/>
          <w:trHeight w:val="6113"/>
        </w:trPr>
        <w:tc>
          <w:tcPr>
            <w:tcW w:w="567" w:type="dxa"/>
            <w:vMerge/>
            <w:textDirection w:val="btLr"/>
          </w:tcPr>
          <w:p w:rsidR="003879E7" w:rsidRDefault="003879E7" w:rsidP="00A801E9">
            <w:pPr>
              <w:ind w:left="113" w:right="113"/>
              <w:jc w:val="center"/>
            </w:pPr>
          </w:p>
        </w:tc>
        <w:tc>
          <w:tcPr>
            <w:tcW w:w="709" w:type="dxa"/>
            <w:vMerge/>
            <w:textDirection w:val="btLr"/>
          </w:tcPr>
          <w:p w:rsidR="003879E7" w:rsidRPr="00C74D89" w:rsidRDefault="003879E7" w:rsidP="00A801E9">
            <w:pPr>
              <w:pStyle w:val="Altyaz"/>
              <w:rPr>
                <w:rFonts w:asciiTheme="minorHAnsi" w:hAnsiTheme="minorHAnsi"/>
                <w:sz w:val="18"/>
                <w:szCs w:val="18"/>
              </w:rPr>
            </w:pPr>
          </w:p>
        </w:tc>
        <w:tc>
          <w:tcPr>
            <w:tcW w:w="567" w:type="dxa"/>
            <w:textDirection w:val="btLr"/>
            <w:vAlign w:val="center"/>
          </w:tcPr>
          <w:p w:rsidR="003879E7" w:rsidRDefault="007B242A" w:rsidP="00A801E9">
            <w:pPr>
              <w:ind w:left="113" w:right="113"/>
            </w:pPr>
            <w:r>
              <w:t xml:space="preserve">                                    AİLE HAYATIM </w:t>
            </w:r>
          </w:p>
          <w:p w:rsidR="003879E7" w:rsidRDefault="003879E7" w:rsidP="00A801E9">
            <w:pPr>
              <w:ind w:left="113" w:right="113"/>
            </w:pPr>
          </w:p>
        </w:tc>
        <w:tc>
          <w:tcPr>
            <w:tcW w:w="1262" w:type="dxa"/>
            <w:vAlign w:val="center"/>
          </w:tcPr>
          <w:p w:rsidR="003879E7" w:rsidRDefault="007B242A" w:rsidP="00A801E9">
            <w:r>
              <w:t>. Ayakkabı Boyama Temel Bilgilerini Öğrenme</w:t>
            </w:r>
          </w:p>
          <w:p w:rsidR="007B242A" w:rsidRDefault="007B242A" w:rsidP="00A801E9">
            <w:r>
              <w:t>. Düğme Dikimi ve Tamiri</w:t>
            </w:r>
          </w:p>
          <w:p w:rsidR="007B242A" w:rsidRDefault="007B242A" w:rsidP="00A801E9">
            <w:r>
              <w:t>. Bitki Bakımı ve Çevre Bilinci Geliştirme</w:t>
            </w:r>
          </w:p>
        </w:tc>
        <w:tc>
          <w:tcPr>
            <w:tcW w:w="2338" w:type="dxa"/>
            <w:vAlign w:val="center"/>
          </w:tcPr>
          <w:p w:rsidR="003879E7" w:rsidRDefault="007B242A" w:rsidP="00A801E9">
            <w:r>
              <w:t>. Öğrencilere ayakkabı boyama malzemeleri ve teknikleri hakkında bilgi vermek</w:t>
            </w:r>
          </w:p>
          <w:p w:rsidR="007B242A" w:rsidRDefault="007B242A" w:rsidP="00A801E9">
            <w:r>
              <w:t>. Öğrencilere kıyafetlerinden kopan düğmeleri nasıl tamir edecekleri konusunda bilgi vermek</w:t>
            </w:r>
          </w:p>
          <w:p w:rsidR="007B242A" w:rsidRDefault="007B242A" w:rsidP="00A801E9">
            <w:r>
              <w:t>. Öğrencilerin bitkilerin yaşam döngüsünü öğrenerek çevre bilinci kazanmalarını sağlamak. Öğrencileri doğal kaynakların sürdürülebilir kullanımına dair sorumluluk geliştirmelerini teşvik etmek</w:t>
            </w:r>
          </w:p>
        </w:tc>
        <w:tc>
          <w:tcPr>
            <w:tcW w:w="3062" w:type="dxa"/>
            <w:vAlign w:val="center"/>
          </w:tcPr>
          <w:p w:rsidR="003879E7" w:rsidRDefault="007B242A" w:rsidP="00A801E9">
            <w:r>
              <w:rPr>
                <w:sz w:val="20"/>
              </w:rPr>
              <w:t>.</w:t>
            </w:r>
            <w:r>
              <w:t xml:space="preserve"> Öğrencilere ayakkabı boyamak için gereken malzemeler (ayakkabı boyası, fırça, koruyucu eldiven, maskeleme bandı) tanıtılır. Farklı boyama teknikleri ve bu tekniklerin nasıl uygulanacağı öğretilir</w:t>
            </w:r>
          </w:p>
          <w:p w:rsidR="007B242A" w:rsidRDefault="007B242A" w:rsidP="00A801E9">
            <w:r>
              <w:t>. Öğrencilere düğme dikim teknikleri uygulamalı olarak öğretilir. Öğrenciler, kıyafetlerindeki kopmuş düğmeleri tamir ederek kıyafetlerinin yeniden kullanılabilir hale gelmesi</w:t>
            </w:r>
          </w:p>
          <w:p w:rsidR="007B242A" w:rsidRPr="000B1968" w:rsidRDefault="007B242A" w:rsidP="00A801E9">
            <w:pPr>
              <w:rPr>
                <w:sz w:val="20"/>
              </w:rPr>
            </w:pPr>
            <w:r>
              <w:t>. Öğrenciler, evde bir bitkinin bakımını üstlenir. Düzenli bitki sulama, budama ve gübreleme işlemlerini yapar, bitkinin gelişimini takip eder. Bitkilerin oksijen sağlama ve çevreye katkıları hakkında bir sunum hazırlar.</w:t>
            </w:r>
          </w:p>
        </w:tc>
        <w:tc>
          <w:tcPr>
            <w:tcW w:w="2409" w:type="dxa"/>
            <w:vAlign w:val="center"/>
          </w:tcPr>
          <w:p w:rsidR="003879E7" w:rsidRDefault="003879E7" w:rsidP="00A801E9">
            <w:pPr>
              <w:rPr>
                <w:sz w:val="20"/>
              </w:rPr>
            </w:pPr>
          </w:p>
        </w:tc>
      </w:tr>
    </w:tbl>
    <w:p w:rsidR="003879E7" w:rsidRDefault="003879E7"/>
    <w:p w:rsidR="003879E7" w:rsidRDefault="003879E7"/>
    <w:p w:rsidR="003879E7" w:rsidRDefault="003879E7"/>
    <w:p w:rsidR="003879E7" w:rsidRDefault="003879E7"/>
    <w:p w:rsidR="003879E7" w:rsidRDefault="003879E7"/>
    <w:tbl>
      <w:tblPr>
        <w:tblStyle w:val="TabloKlavuzu"/>
        <w:tblW w:w="6022" w:type="pct"/>
        <w:tblInd w:w="-1139" w:type="dxa"/>
        <w:tblLayout w:type="fixed"/>
        <w:tblLook w:val="04A0" w:firstRow="1" w:lastRow="0" w:firstColumn="1" w:lastColumn="0" w:noHBand="0" w:noVBand="1"/>
      </w:tblPr>
      <w:tblGrid>
        <w:gridCol w:w="567"/>
        <w:gridCol w:w="709"/>
        <w:gridCol w:w="567"/>
        <w:gridCol w:w="1262"/>
        <w:gridCol w:w="2338"/>
        <w:gridCol w:w="3062"/>
        <w:gridCol w:w="2409"/>
      </w:tblGrid>
      <w:tr w:rsidR="003879E7" w:rsidRPr="000B1968" w:rsidTr="00A801E9">
        <w:trPr>
          <w:cantSplit/>
          <w:trHeight w:val="1134"/>
          <w:tblHeader/>
        </w:trPr>
        <w:tc>
          <w:tcPr>
            <w:tcW w:w="567" w:type="dxa"/>
            <w:textDirection w:val="btLr"/>
          </w:tcPr>
          <w:p w:rsidR="003879E7" w:rsidRPr="000B1968" w:rsidRDefault="003879E7" w:rsidP="00A801E9">
            <w:pPr>
              <w:ind w:left="113" w:right="113"/>
              <w:jc w:val="center"/>
              <w:rPr>
                <w:b/>
                <w:szCs w:val="22"/>
              </w:rPr>
            </w:pPr>
            <w:r w:rsidRPr="000B1968">
              <w:rPr>
                <w:b/>
                <w:szCs w:val="22"/>
              </w:rPr>
              <w:t>AY</w:t>
            </w:r>
          </w:p>
        </w:tc>
        <w:tc>
          <w:tcPr>
            <w:tcW w:w="709" w:type="dxa"/>
            <w:textDirection w:val="btLr"/>
          </w:tcPr>
          <w:p w:rsidR="003879E7" w:rsidRPr="000B1968" w:rsidRDefault="003879E7" w:rsidP="00A801E9">
            <w:pPr>
              <w:ind w:left="113" w:right="113"/>
              <w:jc w:val="center"/>
              <w:rPr>
                <w:b/>
                <w:szCs w:val="22"/>
              </w:rPr>
            </w:pPr>
          </w:p>
        </w:tc>
        <w:tc>
          <w:tcPr>
            <w:tcW w:w="567" w:type="dxa"/>
            <w:textDirection w:val="btLr"/>
          </w:tcPr>
          <w:p w:rsidR="003879E7" w:rsidRPr="000B1968" w:rsidRDefault="003879E7" w:rsidP="00A801E9">
            <w:pPr>
              <w:ind w:left="113" w:right="113"/>
              <w:jc w:val="center"/>
              <w:rPr>
                <w:b/>
                <w:szCs w:val="22"/>
              </w:rPr>
            </w:pPr>
          </w:p>
        </w:tc>
        <w:tc>
          <w:tcPr>
            <w:tcW w:w="1262" w:type="dxa"/>
            <w:vAlign w:val="center"/>
          </w:tcPr>
          <w:p w:rsidR="003879E7" w:rsidRPr="000B1968" w:rsidRDefault="003879E7" w:rsidP="00A801E9">
            <w:pPr>
              <w:rPr>
                <w:b/>
                <w:szCs w:val="22"/>
              </w:rPr>
            </w:pPr>
            <w:r w:rsidRPr="000B1968">
              <w:rPr>
                <w:b/>
                <w:szCs w:val="22"/>
              </w:rPr>
              <w:t>KONU</w:t>
            </w:r>
          </w:p>
        </w:tc>
        <w:tc>
          <w:tcPr>
            <w:tcW w:w="2338" w:type="dxa"/>
            <w:vAlign w:val="center"/>
          </w:tcPr>
          <w:p w:rsidR="003879E7" w:rsidRPr="000B1968" w:rsidRDefault="003879E7" w:rsidP="00A801E9">
            <w:pPr>
              <w:rPr>
                <w:b/>
                <w:szCs w:val="22"/>
              </w:rPr>
            </w:pPr>
            <w:r w:rsidRPr="000B1968">
              <w:rPr>
                <w:b/>
                <w:szCs w:val="22"/>
              </w:rPr>
              <w:t>KAZANIMLAR</w:t>
            </w:r>
          </w:p>
        </w:tc>
        <w:tc>
          <w:tcPr>
            <w:tcW w:w="3062" w:type="dxa"/>
            <w:vAlign w:val="center"/>
          </w:tcPr>
          <w:p w:rsidR="003879E7" w:rsidRPr="000B1968" w:rsidRDefault="003879E7" w:rsidP="00A801E9">
            <w:pPr>
              <w:rPr>
                <w:b/>
                <w:szCs w:val="22"/>
              </w:rPr>
            </w:pPr>
            <w:r w:rsidRPr="000B1968">
              <w:rPr>
                <w:b/>
                <w:szCs w:val="22"/>
              </w:rPr>
              <w:t>YÖNTEM-TEKNİK</w:t>
            </w:r>
          </w:p>
        </w:tc>
        <w:tc>
          <w:tcPr>
            <w:tcW w:w="2409" w:type="dxa"/>
            <w:vAlign w:val="center"/>
          </w:tcPr>
          <w:p w:rsidR="003879E7" w:rsidRPr="000B1968" w:rsidRDefault="003879E7" w:rsidP="00A801E9">
            <w:pPr>
              <w:rPr>
                <w:b/>
                <w:sz w:val="20"/>
              </w:rPr>
            </w:pPr>
            <w:r w:rsidRPr="000B1968">
              <w:rPr>
                <w:b/>
                <w:sz w:val="20"/>
              </w:rPr>
              <w:t>DEĞERLENDİRME</w:t>
            </w:r>
          </w:p>
        </w:tc>
      </w:tr>
      <w:tr w:rsidR="003879E7" w:rsidTr="00A801E9">
        <w:trPr>
          <w:cantSplit/>
          <w:trHeight w:val="4293"/>
        </w:trPr>
        <w:tc>
          <w:tcPr>
            <w:tcW w:w="567" w:type="dxa"/>
            <w:vMerge w:val="restart"/>
            <w:textDirection w:val="btLr"/>
          </w:tcPr>
          <w:p w:rsidR="003879E7" w:rsidRPr="003879E7" w:rsidRDefault="003879E7" w:rsidP="00A801E9">
            <w:pPr>
              <w:ind w:left="113" w:right="113"/>
              <w:rPr>
                <w:b/>
              </w:rPr>
            </w:pPr>
            <w:r>
              <w:rPr>
                <w:b/>
              </w:rPr>
              <w:t xml:space="preserve">                                  </w:t>
            </w:r>
            <w:r w:rsidR="007B242A">
              <w:rPr>
                <w:b/>
              </w:rPr>
              <w:t xml:space="preserve">NİSAN </w:t>
            </w:r>
          </w:p>
        </w:tc>
        <w:tc>
          <w:tcPr>
            <w:tcW w:w="709" w:type="dxa"/>
            <w:vMerge w:val="restart"/>
            <w:textDirection w:val="btLr"/>
          </w:tcPr>
          <w:p w:rsidR="003879E7" w:rsidRPr="00C74D89" w:rsidRDefault="003879E7" w:rsidP="007B242A">
            <w:pPr>
              <w:pStyle w:val="Altyaz"/>
              <w:jc w:val="left"/>
              <w:rPr>
                <w:rFonts w:asciiTheme="minorHAnsi" w:hAnsiTheme="minorHAnsi"/>
                <w:sz w:val="18"/>
                <w:szCs w:val="18"/>
              </w:rPr>
            </w:pPr>
          </w:p>
          <w:p w:rsidR="003879E7" w:rsidRPr="003879E7" w:rsidRDefault="003879E7" w:rsidP="00A801E9">
            <w:pPr>
              <w:pStyle w:val="Altyaz"/>
              <w:jc w:val="left"/>
              <w:rPr>
                <w:rFonts w:asciiTheme="minorHAnsi" w:hAnsiTheme="minorHAnsi"/>
                <w:b/>
                <w:sz w:val="18"/>
                <w:szCs w:val="18"/>
              </w:rPr>
            </w:pPr>
            <w:r>
              <w:rPr>
                <w:rFonts w:asciiTheme="minorHAnsi" w:hAnsiTheme="minorHAnsi"/>
                <w:b/>
                <w:sz w:val="18"/>
                <w:szCs w:val="18"/>
              </w:rPr>
              <w:t xml:space="preserve">                   </w:t>
            </w:r>
            <w:r w:rsidR="007B242A">
              <w:rPr>
                <w:rFonts w:asciiTheme="minorHAnsi" w:hAnsiTheme="minorHAnsi"/>
                <w:b/>
                <w:sz w:val="18"/>
                <w:szCs w:val="18"/>
              </w:rPr>
              <w:t xml:space="preserve">          </w:t>
            </w:r>
            <w:r>
              <w:rPr>
                <w:rFonts w:asciiTheme="minorHAnsi" w:hAnsiTheme="minorHAnsi"/>
                <w:b/>
                <w:sz w:val="18"/>
                <w:szCs w:val="18"/>
              </w:rPr>
              <w:t xml:space="preserve">         KATEGORİLER </w:t>
            </w:r>
          </w:p>
        </w:tc>
        <w:tc>
          <w:tcPr>
            <w:tcW w:w="567" w:type="dxa"/>
            <w:textDirection w:val="btLr"/>
            <w:vAlign w:val="center"/>
          </w:tcPr>
          <w:p w:rsidR="003879E7" w:rsidRDefault="007B242A" w:rsidP="00A801E9">
            <w:pPr>
              <w:ind w:left="113" w:right="113"/>
            </w:pPr>
            <w:r>
              <w:t xml:space="preserve">KİŞİSEL BAKIM VE HİJYEN </w:t>
            </w:r>
          </w:p>
        </w:tc>
        <w:tc>
          <w:tcPr>
            <w:tcW w:w="1262" w:type="dxa"/>
            <w:vAlign w:val="center"/>
          </w:tcPr>
          <w:p w:rsidR="003879E7" w:rsidRDefault="007B242A" w:rsidP="00A801E9">
            <w:r>
              <w:rPr>
                <w:b/>
              </w:rPr>
              <w:t>.</w:t>
            </w:r>
            <w:r>
              <w:t xml:space="preserve"> Kişisel Eşyaların Paylaşım Bilinci Geliştirme</w:t>
            </w:r>
          </w:p>
          <w:p w:rsidR="007B242A" w:rsidRDefault="007B242A" w:rsidP="00A801E9">
            <w:r>
              <w:t>. Sağlıklı Uyku Düzeni ve Yatak Hijyenini Koruma</w:t>
            </w:r>
          </w:p>
          <w:p w:rsidR="007B242A" w:rsidRDefault="007B242A" w:rsidP="00A801E9">
            <w:pPr>
              <w:rPr>
                <w:b/>
              </w:rPr>
            </w:pPr>
            <w:r>
              <w:t>. Kişisel Bakım ve Spor</w:t>
            </w:r>
          </w:p>
        </w:tc>
        <w:tc>
          <w:tcPr>
            <w:tcW w:w="2338" w:type="dxa"/>
            <w:vAlign w:val="center"/>
          </w:tcPr>
          <w:p w:rsidR="003879E7" w:rsidRDefault="007B242A" w:rsidP="00A801E9">
            <w:r>
              <w:rPr>
                <w:b/>
              </w:rPr>
              <w:t>.</w:t>
            </w:r>
            <w:r>
              <w:t xml:space="preserve"> Öğrencilere kişisel eşyaların (havlu, diş fırçası, saç fırçası vb.) hijyenini koruma ve bu eşyaları başkalarıyla paylaşmama bilinci kazandırmak</w:t>
            </w:r>
          </w:p>
          <w:p w:rsidR="007B242A" w:rsidRDefault="007B242A" w:rsidP="00A801E9">
            <w:r>
              <w:t>. Öğrencilere sağlıklı bir uyku düzeni kurmanın ve yatak hijyeninin gerekliliğini öğretmek</w:t>
            </w:r>
          </w:p>
          <w:p w:rsidR="007B242A" w:rsidRDefault="007B242A" w:rsidP="00A801E9">
            <w:pPr>
              <w:rPr>
                <w:b/>
              </w:rPr>
            </w:pPr>
            <w:r>
              <w:t xml:space="preserve">. Fiziksel aktivitenin kişisel bakım üzerindeki etkilerini öğretmek </w:t>
            </w:r>
          </w:p>
        </w:tc>
        <w:tc>
          <w:tcPr>
            <w:tcW w:w="3062" w:type="dxa"/>
            <w:vAlign w:val="center"/>
          </w:tcPr>
          <w:p w:rsidR="003879E7" w:rsidRDefault="007B242A" w:rsidP="00A801E9">
            <w:r>
              <w:rPr>
                <w:b/>
                <w:sz w:val="20"/>
              </w:rPr>
              <w:t>.</w:t>
            </w:r>
            <w:r>
              <w:t xml:space="preserve"> Kişisel hijyen eşyalarının neden başkalarıyla paylaşılmaması gerektiği anlatılır. Öğrenciler; her bireyin kendi havlu, diş fırçası, tarak gibi eşyalarını kullanmasının sağlıklı yaşam açısından önemini öğrenirler. Haftalık hijyen kontrol listeleri ile kişisel eşyaların temizlik durumu izlenir</w:t>
            </w:r>
          </w:p>
          <w:p w:rsidR="007B242A" w:rsidRDefault="007B242A" w:rsidP="00A801E9">
            <w:r>
              <w:t>. Öğrencilere düzenli uyku saatleri ve kaliteli uyku ortamının sağlanması için yatak hijyeninin (çarşaf değişimi, yatak temizliği) önemi anlatılır. Yastık ve yorganların düzenli havalandırılması gibi adımlar öğretilir</w:t>
            </w:r>
          </w:p>
          <w:p w:rsidR="007B242A" w:rsidRPr="000B1968" w:rsidRDefault="007B242A" w:rsidP="00A801E9">
            <w:pPr>
              <w:rPr>
                <w:b/>
                <w:sz w:val="20"/>
              </w:rPr>
            </w:pPr>
            <w:r>
              <w:t>. Öğrencilere spor yapmanın sağlığa olan katkıları, düzenli egzersizin nasıl kişisel bakımın bir parçası haline geldiği anlatılır. Öğrenciler, haftada en az üç gün spor yapmayı taahhüt ettikleri bir spor günlüğü tutarlar.</w:t>
            </w:r>
          </w:p>
        </w:tc>
        <w:tc>
          <w:tcPr>
            <w:tcW w:w="2409" w:type="dxa"/>
            <w:vAlign w:val="center"/>
          </w:tcPr>
          <w:p w:rsidR="003879E7" w:rsidRDefault="003879E7" w:rsidP="00A801E9">
            <w:pPr>
              <w:rPr>
                <w:b/>
                <w:sz w:val="20"/>
              </w:rPr>
            </w:pPr>
            <w:r>
              <w:rPr>
                <w:sz w:val="20"/>
              </w:rPr>
              <w:br/>
            </w:r>
          </w:p>
        </w:tc>
      </w:tr>
      <w:tr w:rsidR="003879E7" w:rsidTr="007B242A">
        <w:trPr>
          <w:cantSplit/>
          <w:trHeight w:val="7203"/>
        </w:trPr>
        <w:tc>
          <w:tcPr>
            <w:tcW w:w="567" w:type="dxa"/>
            <w:vMerge/>
            <w:textDirection w:val="btLr"/>
          </w:tcPr>
          <w:p w:rsidR="003879E7" w:rsidRDefault="003879E7" w:rsidP="00A801E9">
            <w:pPr>
              <w:ind w:left="113" w:right="113"/>
              <w:jc w:val="center"/>
            </w:pPr>
          </w:p>
        </w:tc>
        <w:tc>
          <w:tcPr>
            <w:tcW w:w="709" w:type="dxa"/>
            <w:vMerge/>
            <w:textDirection w:val="btLr"/>
          </w:tcPr>
          <w:p w:rsidR="003879E7" w:rsidRPr="00C74D89" w:rsidRDefault="003879E7" w:rsidP="00A801E9">
            <w:pPr>
              <w:pStyle w:val="Altyaz"/>
              <w:rPr>
                <w:rFonts w:asciiTheme="minorHAnsi" w:hAnsiTheme="minorHAnsi"/>
                <w:sz w:val="18"/>
                <w:szCs w:val="18"/>
              </w:rPr>
            </w:pPr>
          </w:p>
        </w:tc>
        <w:tc>
          <w:tcPr>
            <w:tcW w:w="567" w:type="dxa"/>
            <w:textDirection w:val="btLr"/>
            <w:vAlign w:val="center"/>
          </w:tcPr>
          <w:p w:rsidR="003879E7" w:rsidRDefault="007B242A" w:rsidP="00A801E9">
            <w:pPr>
              <w:ind w:left="113" w:right="113"/>
            </w:pPr>
            <w:r>
              <w:t>İLETİŞİM VE SOSYAL BECERİLER</w:t>
            </w:r>
          </w:p>
          <w:p w:rsidR="003879E7" w:rsidRDefault="003879E7" w:rsidP="00A801E9">
            <w:pPr>
              <w:ind w:left="113" w:right="113"/>
            </w:pPr>
          </w:p>
        </w:tc>
        <w:tc>
          <w:tcPr>
            <w:tcW w:w="1262" w:type="dxa"/>
            <w:vAlign w:val="center"/>
          </w:tcPr>
          <w:p w:rsidR="003879E7" w:rsidRDefault="007B242A" w:rsidP="00A801E9">
            <w:r>
              <w:t>. Topluluk Önünde Konuşma Becerisi</w:t>
            </w:r>
          </w:p>
          <w:p w:rsidR="007B242A" w:rsidRDefault="007B242A" w:rsidP="00A801E9">
            <w:r>
              <w:t>. Duygusal Farkındalık ve Duygu Yönetim</w:t>
            </w:r>
          </w:p>
          <w:p w:rsidR="007B242A" w:rsidRDefault="007B242A" w:rsidP="00A801E9">
            <w:r>
              <w:t>. Eleştirel Düşünme ve Yaratıcı İfade</w:t>
            </w:r>
          </w:p>
        </w:tc>
        <w:tc>
          <w:tcPr>
            <w:tcW w:w="2338" w:type="dxa"/>
            <w:vAlign w:val="center"/>
          </w:tcPr>
          <w:p w:rsidR="003879E7" w:rsidRDefault="007B242A" w:rsidP="00A801E9">
            <w:r>
              <w:t>. Öğrencilerin topluluk önünde konuşma becerilerini geliştirmek ve kendilerine olan güvenini artırmak</w:t>
            </w:r>
          </w:p>
          <w:p w:rsidR="007B242A" w:rsidRDefault="007B242A" w:rsidP="00A801E9">
            <w:r>
              <w:t>. Öğrencilerin kendi duygularını tanıma ve öğrencilere duygusal farkındalık geliştirme becerilerini kazandırmak</w:t>
            </w:r>
          </w:p>
          <w:p w:rsidR="007B242A" w:rsidRDefault="007B242A" w:rsidP="00A801E9">
            <w:r>
              <w:t>. Öğrencilerin eleştirel düşünme becerilerini geliştirerek yaratıcı bir şekilde fikirlerini ifade etmelerini sağlamak</w:t>
            </w:r>
          </w:p>
        </w:tc>
        <w:tc>
          <w:tcPr>
            <w:tcW w:w="3062" w:type="dxa"/>
            <w:vAlign w:val="center"/>
          </w:tcPr>
          <w:p w:rsidR="003879E7" w:rsidRDefault="007B242A" w:rsidP="00A801E9">
            <w:r>
              <w:rPr>
                <w:sz w:val="20"/>
              </w:rPr>
              <w:t>.</w:t>
            </w:r>
            <w:r>
              <w:t xml:space="preserve"> Öğrenciler, kısa sunumlar yaparak topluluk önünde konuşma pratiği yapar. Geri bildirim alarak iletişim becerilerini geliştirmeleri sağlanır</w:t>
            </w:r>
          </w:p>
          <w:p w:rsidR="007B242A" w:rsidRDefault="007B242A" w:rsidP="00A801E9">
            <w:r>
              <w:t>. Öğrencilere duygularını tanımlama ve ifade etme konusunda günlük tutma çalışmaları yaptırılır. Öğrenciler arasında duygusal yoğunlukları yönetme stratejileri üzerine grup tartışmaları düzenlenir</w:t>
            </w:r>
          </w:p>
          <w:p w:rsidR="007B242A" w:rsidRPr="000B1968" w:rsidRDefault="007B242A" w:rsidP="00A801E9">
            <w:pPr>
              <w:rPr>
                <w:sz w:val="20"/>
              </w:rPr>
            </w:pPr>
            <w:r>
              <w:t>. Öğrencilere bir konu hakkında farklı perspektiflerden düşünme görevleri verilir ve öğrenciler, grup çalışmalarıyla bu perspektifler üzerinden yaratıcı çözüm önerileri sunarlar</w:t>
            </w:r>
          </w:p>
        </w:tc>
        <w:tc>
          <w:tcPr>
            <w:tcW w:w="2409" w:type="dxa"/>
            <w:vAlign w:val="center"/>
          </w:tcPr>
          <w:p w:rsidR="003879E7" w:rsidRDefault="003879E7" w:rsidP="00A801E9">
            <w:pPr>
              <w:rPr>
                <w:sz w:val="20"/>
              </w:rPr>
            </w:pPr>
          </w:p>
        </w:tc>
      </w:tr>
    </w:tbl>
    <w:p w:rsidR="003879E7" w:rsidRDefault="003879E7"/>
    <w:p w:rsidR="003879E7" w:rsidRDefault="003879E7"/>
    <w:p w:rsidR="003879E7" w:rsidRDefault="003879E7"/>
    <w:p w:rsidR="003879E7" w:rsidRDefault="003879E7"/>
    <w:p w:rsidR="003879E7" w:rsidRDefault="003879E7"/>
    <w:tbl>
      <w:tblPr>
        <w:tblStyle w:val="TabloKlavuzu"/>
        <w:tblW w:w="6022" w:type="pct"/>
        <w:tblInd w:w="-1139" w:type="dxa"/>
        <w:tblLayout w:type="fixed"/>
        <w:tblLook w:val="04A0" w:firstRow="1" w:lastRow="0" w:firstColumn="1" w:lastColumn="0" w:noHBand="0" w:noVBand="1"/>
      </w:tblPr>
      <w:tblGrid>
        <w:gridCol w:w="567"/>
        <w:gridCol w:w="709"/>
        <w:gridCol w:w="567"/>
        <w:gridCol w:w="1262"/>
        <w:gridCol w:w="2338"/>
        <w:gridCol w:w="3062"/>
        <w:gridCol w:w="2409"/>
      </w:tblGrid>
      <w:tr w:rsidR="003879E7" w:rsidRPr="000B1968" w:rsidTr="00A801E9">
        <w:trPr>
          <w:cantSplit/>
          <w:trHeight w:val="1134"/>
          <w:tblHeader/>
        </w:trPr>
        <w:tc>
          <w:tcPr>
            <w:tcW w:w="567" w:type="dxa"/>
            <w:textDirection w:val="btLr"/>
          </w:tcPr>
          <w:p w:rsidR="003879E7" w:rsidRPr="000B1968" w:rsidRDefault="003879E7" w:rsidP="00A801E9">
            <w:pPr>
              <w:ind w:left="113" w:right="113"/>
              <w:jc w:val="center"/>
              <w:rPr>
                <w:b/>
                <w:szCs w:val="22"/>
              </w:rPr>
            </w:pPr>
            <w:r w:rsidRPr="000B1968">
              <w:rPr>
                <w:b/>
                <w:szCs w:val="22"/>
              </w:rPr>
              <w:lastRenderedPageBreak/>
              <w:t>AY</w:t>
            </w:r>
          </w:p>
        </w:tc>
        <w:tc>
          <w:tcPr>
            <w:tcW w:w="709" w:type="dxa"/>
            <w:textDirection w:val="btLr"/>
          </w:tcPr>
          <w:p w:rsidR="003879E7" w:rsidRPr="000B1968" w:rsidRDefault="003879E7" w:rsidP="00A801E9">
            <w:pPr>
              <w:ind w:left="113" w:right="113"/>
              <w:jc w:val="center"/>
              <w:rPr>
                <w:b/>
                <w:szCs w:val="22"/>
              </w:rPr>
            </w:pPr>
          </w:p>
        </w:tc>
        <w:tc>
          <w:tcPr>
            <w:tcW w:w="567" w:type="dxa"/>
            <w:textDirection w:val="btLr"/>
          </w:tcPr>
          <w:p w:rsidR="003879E7" w:rsidRPr="000B1968" w:rsidRDefault="003879E7" w:rsidP="00A801E9">
            <w:pPr>
              <w:ind w:left="113" w:right="113"/>
              <w:jc w:val="center"/>
              <w:rPr>
                <w:b/>
                <w:szCs w:val="22"/>
              </w:rPr>
            </w:pPr>
          </w:p>
        </w:tc>
        <w:tc>
          <w:tcPr>
            <w:tcW w:w="1262" w:type="dxa"/>
            <w:vAlign w:val="center"/>
          </w:tcPr>
          <w:p w:rsidR="003879E7" w:rsidRPr="000B1968" w:rsidRDefault="003879E7" w:rsidP="00A801E9">
            <w:pPr>
              <w:rPr>
                <w:b/>
                <w:szCs w:val="22"/>
              </w:rPr>
            </w:pPr>
            <w:r w:rsidRPr="000B1968">
              <w:rPr>
                <w:b/>
                <w:szCs w:val="22"/>
              </w:rPr>
              <w:t>KONU</w:t>
            </w:r>
          </w:p>
        </w:tc>
        <w:tc>
          <w:tcPr>
            <w:tcW w:w="2338" w:type="dxa"/>
            <w:vAlign w:val="center"/>
          </w:tcPr>
          <w:p w:rsidR="003879E7" w:rsidRPr="000B1968" w:rsidRDefault="003879E7" w:rsidP="00A801E9">
            <w:pPr>
              <w:rPr>
                <w:b/>
                <w:szCs w:val="22"/>
              </w:rPr>
            </w:pPr>
            <w:r w:rsidRPr="000B1968">
              <w:rPr>
                <w:b/>
                <w:szCs w:val="22"/>
              </w:rPr>
              <w:t>KAZANIMLAR</w:t>
            </w:r>
          </w:p>
        </w:tc>
        <w:tc>
          <w:tcPr>
            <w:tcW w:w="3062" w:type="dxa"/>
            <w:vAlign w:val="center"/>
          </w:tcPr>
          <w:p w:rsidR="003879E7" w:rsidRPr="000B1968" w:rsidRDefault="003879E7" w:rsidP="00A801E9">
            <w:pPr>
              <w:rPr>
                <w:b/>
                <w:szCs w:val="22"/>
              </w:rPr>
            </w:pPr>
            <w:r w:rsidRPr="000B1968">
              <w:rPr>
                <w:b/>
                <w:szCs w:val="22"/>
              </w:rPr>
              <w:t>YÖNTEM-TEKNİK</w:t>
            </w:r>
          </w:p>
        </w:tc>
        <w:tc>
          <w:tcPr>
            <w:tcW w:w="2409" w:type="dxa"/>
            <w:vAlign w:val="center"/>
          </w:tcPr>
          <w:p w:rsidR="003879E7" w:rsidRPr="000B1968" w:rsidRDefault="003879E7" w:rsidP="00A801E9">
            <w:pPr>
              <w:rPr>
                <w:b/>
                <w:sz w:val="20"/>
              </w:rPr>
            </w:pPr>
            <w:r w:rsidRPr="000B1968">
              <w:rPr>
                <w:b/>
                <w:sz w:val="20"/>
              </w:rPr>
              <w:t>DEĞERLENDİRME</w:t>
            </w:r>
          </w:p>
        </w:tc>
      </w:tr>
      <w:tr w:rsidR="003879E7" w:rsidTr="00A801E9">
        <w:trPr>
          <w:cantSplit/>
          <w:trHeight w:val="4293"/>
        </w:trPr>
        <w:tc>
          <w:tcPr>
            <w:tcW w:w="567" w:type="dxa"/>
            <w:vMerge w:val="restart"/>
            <w:textDirection w:val="btLr"/>
          </w:tcPr>
          <w:p w:rsidR="003879E7" w:rsidRPr="003879E7" w:rsidRDefault="003879E7" w:rsidP="00A801E9">
            <w:pPr>
              <w:ind w:left="113" w:right="113"/>
              <w:rPr>
                <w:b/>
              </w:rPr>
            </w:pPr>
            <w:r>
              <w:rPr>
                <w:b/>
              </w:rPr>
              <w:t xml:space="preserve">                                                                                            </w:t>
            </w:r>
            <w:r w:rsidR="007B242A">
              <w:rPr>
                <w:b/>
              </w:rPr>
              <w:t xml:space="preserve">NİSAN </w:t>
            </w:r>
          </w:p>
        </w:tc>
        <w:tc>
          <w:tcPr>
            <w:tcW w:w="709" w:type="dxa"/>
            <w:vMerge w:val="restart"/>
            <w:textDirection w:val="btLr"/>
          </w:tcPr>
          <w:p w:rsidR="003879E7" w:rsidRPr="00C74D89" w:rsidRDefault="003879E7" w:rsidP="00A801E9">
            <w:pPr>
              <w:pStyle w:val="Altyaz"/>
              <w:rPr>
                <w:rFonts w:asciiTheme="minorHAnsi" w:hAnsiTheme="minorHAnsi"/>
                <w:sz w:val="18"/>
                <w:szCs w:val="18"/>
              </w:rPr>
            </w:pPr>
          </w:p>
          <w:p w:rsidR="003879E7" w:rsidRPr="003879E7" w:rsidRDefault="003879E7" w:rsidP="00A801E9">
            <w:pPr>
              <w:pStyle w:val="Altyaz"/>
              <w:jc w:val="left"/>
              <w:rPr>
                <w:rFonts w:asciiTheme="minorHAnsi" w:hAnsiTheme="minorHAnsi"/>
                <w:b/>
                <w:sz w:val="18"/>
                <w:szCs w:val="18"/>
              </w:rPr>
            </w:pPr>
            <w:r>
              <w:rPr>
                <w:rFonts w:asciiTheme="minorHAnsi" w:hAnsiTheme="minorHAnsi"/>
                <w:b/>
                <w:sz w:val="18"/>
                <w:szCs w:val="18"/>
              </w:rPr>
              <w:t xml:space="preserve">                                                                                            KATEGORİLER </w:t>
            </w:r>
          </w:p>
        </w:tc>
        <w:tc>
          <w:tcPr>
            <w:tcW w:w="567" w:type="dxa"/>
            <w:textDirection w:val="btLr"/>
            <w:vAlign w:val="center"/>
          </w:tcPr>
          <w:p w:rsidR="003879E7" w:rsidRDefault="007B242A" w:rsidP="00A801E9">
            <w:pPr>
              <w:ind w:left="113" w:right="113"/>
            </w:pPr>
            <w:r>
              <w:t xml:space="preserve">SÜRDÜRÜLEBİLİR ÇEVRE VE YAŞAM BİLİNCİ </w:t>
            </w:r>
          </w:p>
          <w:p w:rsidR="003879E7" w:rsidRDefault="003879E7" w:rsidP="00A801E9">
            <w:pPr>
              <w:ind w:left="113" w:right="113"/>
            </w:pPr>
          </w:p>
        </w:tc>
        <w:tc>
          <w:tcPr>
            <w:tcW w:w="1262" w:type="dxa"/>
            <w:vAlign w:val="center"/>
          </w:tcPr>
          <w:p w:rsidR="003879E7" w:rsidRDefault="007B242A" w:rsidP="00A801E9">
            <w:r>
              <w:rPr>
                <w:b/>
              </w:rPr>
              <w:t>.</w:t>
            </w:r>
            <w:r>
              <w:t xml:space="preserve"> Çevre Dostu Ulaşım Seçenekler</w:t>
            </w:r>
          </w:p>
          <w:p w:rsidR="007B242A" w:rsidRDefault="007B242A" w:rsidP="00A801E9">
            <w:r>
              <w:t>. Sürdürülebilir Hediye Seçenekleri</w:t>
            </w:r>
          </w:p>
          <w:p w:rsidR="007B242A" w:rsidRDefault="007B242A" w:rsidP="00A801E9">
            <w:pPr>
              <w:rPr>
                <w:b/>
              </w:rPr>
            </w:pPr>
            <w:r>
              <w:t>. Topluluk Bahçeleri Projesi</w:t>
            </w:r>
          </w:p>
        </w:tc>
        <w:tc>
          <w:tcPr>
            <w:tcW w:w="2338" w:type="dxa"/>
            <w:vAlign w:val="center"/>
          </w:tcPr>
          <w:p w:rsidR="003879E7" w:rsidRDefault="007B242A" w:rsidP="00A801E9">
            <w:r>
              <w:rPr>
                <w:b/>
              </w:rPr>
              <w:t>.</w:t>
            </w:r>
            <w:r>
              <w:t xml:space="preserve"> Öğrencileri çevre dostu ulaşım yöntemlerini tercih etmeye teşvik etmek</w:t>
            </w:r>
          </w:p>
          <w:p w:rsidR="007B242A" w:rsidRDefault="007B242A" w:rsidP="00A801E9">
            <w:r>
              <w:t>. Öğrencilere sürdürülebilir hediye verme alışkanlıkları kazandırmak</w:t>
            </w:r>
          </w:p>
          <w:p w:rsidR="007B242A" w:rsidRDefault="007B242A" w:rsidP="00A801E9">
            <w:pPr>
              <w:rPr>
                <w:b/>
              </w:rPr>
            </w:pPr>
            <w:r>
              <w:t>. Öğrencilere topluluk içinde dayanışma ve birlikte çalışma becerisi kazandırmak</w:t>
            </w:r>
          </w:p>
        </w:tc>
        <w:tc>
          <w:tcPr>
            <w:tcW w:w="3062" w:type="dxa"/>
            <w:vAlign w:val="center"/>
          </w:tcPr>
          <w:p w:rsidR="003879E7" w:rsidRDefault="007B242A" w:rsidP="00A801E9">
            <w:r>
              <w:rPr>
                <w:b/>
                <w:sz w:val="20"/>
              </w:rPr>
              <w:t>.</w:t>
            </w:r>
            <w:r>
              <w:t xml:space="preserve"> Öğrenciler; yürüyüş, bisiklet kullanımı ve toplu taşıma gibi alternatif ulaşım yöntemleri üzerine sunumlar yapar. Bu yöntemlerin çevreye olan etkilerini tartışarak bilinçlenirler</w:t>
            </w:r>
          </w:p>
          <w:p w:rsidR="007B242A" w:rsidRDefault="007B242A" w:rsidP="00A801E9">
            <w:r>
              <w:t>. Öğrenciler, el yapımı veya geri dönüştürülmüş malzemelerle hediye yapma atölyeleri düzenler. Bu etkinlikler, yaratıcılığı teşvik ederken çevre bilincini de artırır</w:t>
            </w:r>
          </w:p>
          <w:p w:rsidR="007B242A" w:rsidRPr="000B1968" w:rsidRDefault="007B242A" w:rsidP="00A801E9">
            <w:pPr>
              <w:rPr>
                <w:b/>
                <w:sz w:val="20"/>
              </w:rPr>
            </w:pPr>
            <w:r>
              <w:t>. Öğrenciler, yerel topluluklarla iş birliği yaparak topluluk bahçesi kurar. Bu bahçede organik sebzeler yetiştirip topluma sağlıklı gıda temin etmeyi hedeflerler</w:t>
            </w:r>
          </w:p>
        </w:tc>
        <w:tc>
          <w:tcPr>
            <w:tcW w:w="2409" w:type="dxa"/>
            <w:vAlign w:val="center"/>
          </w:tcPr>
          <w:p w:rsidR="003879E7" w:rsidRDefault="003879E7" w:rsidP="00A801E9">
            <w:pPr>
              <w:rPr>
                <w:b/>
                <w:sz w:val="20"/>
              </w:rPr>
            </w:pPr>
            <w:r>
              <w:rPr>
                <w:sz w:val="20"/>
              </w:rPr>
              <w:br/>
            </w:r>
          </w:p>
        </w:tc>
      </w:tr>
      <w:tr w:rsidR="003879E7" w:rsidTr="00A801E9">
        <w:trPr>
          <w:cantSplit/>
          <w:trHeight w:val="6113"/>
        </w:trPr>
        <w:tc>
          <w:tcPr>
            <w:tcW w:w="567" w:type="dxa"/>
            <w:vMerge/>
            <w:textDirection w:val="btLr"/>
          </w:tcPr>
          <w:p w:rsidR="003879E7" w:rsidRDefault="003879E7" w:rsidP="00A801E9">
            <w:pPr>
              <w:ind w:left="113" w:right="113"/>
              <w:jc w:val="center"/>
            </w:pPr>
          </w:p>
        </w:tc>
        <w:tc>
          <w:tcPr>
            <w:tcW w:w="709" w:type="dxa"/>
            <w:vMerge/>
            <w:textDirection w:val="btLr"/>
          </w:tcPr>
          <w:p w:rsidR="003879E7" w:rsidRPr="00C74D89" w:rsidRDefault="003879E7" w:rsidP="00A801E9">
            <w:pPr>
              <w:pStyle w:val="Altyaz"/>
              <w:rPr>
                <w:rFonts w:asciiTheme="minorHAnsi" w:hAnsiTheme="minorHAnsi"/>
                <w:sz w:val="18"/>
                <w:szCs w:val="18"/>
              </w:rPr>
            </w:pPr>
          </w:p>
        </w:tc>
        <w:tc>
          <w:tcPr>
            <w:tcW w:w="567" w:type="dxa"/>
            <w:textDirection w:val="btLr"/>
            <w:vAlign w:val="center"/>
          </w:tcPr>
          <w:p w:rsidR="003879E7" w:rsidRDefault="007B242A" w:rsidP="00A801E9">
            <w:pPr>
              <w:ind w:left="113" w:right="113"/>
            </w:pPr>
            <w:r>
              <w:t xml:space="preserve">YARATICILIK VE GİRİŞİMCİLİK </w:t>
            </w:r>
          </w:p>
          <w:p w:rsidR="003879E7" w:rsidRDefault="003879E7" w:rsidP="00A801E9">
            <w:pPr>
              <w:ind w:left="113" w:right="113"/>
            </w:pPr>
          </w:p>
        </w:tc>
        <w:tc>
          <w:tcPr>
            <w:tcW w:w="1262" w:type="dxa"/>
            <w:vAlign w:val="center"/>
          </w:tcPr>
          <w:p w:rsidR="003879E7" w:rsidRDefault="007B242A" w:rsidP="00A801E9">
            <w:r>
              <w:t>. Sosyal Medya ve Dijital Girişimcilik</w:t>
            </w:r>
          </w:p>
          <w:p w:rsidR="007B242A" w:rsidRDefault="007B242A" w:rsidP="00A801E9">
            <w:r>
              <w:t>. Fikirlerin Prototipini Oluşturma</w:t>
            </w:r>
          </w:p>
          <w:p w:rsidR="007B242A" w:rsidRDefault="007B242A" w:rsidP="00A801E9">
            <w:r>
              <w:t>.</w:t>
            </w:r>
            <w:r w:rsidRPr="007B242A">
              <w:t xml:space="preserve"> Başarı Hikâyelerini İnceleme</w:t>
            </w:r>
          </w:p>
        </w:tc>
        <w:tc>
          <w:tcPr>
            <w:tcW w:w="2338" w:type="dxa"/>
            <w:vAlign w:val="center"/>
          </w:tcPr>
          <w:p w:rsidR="003879E7" w:rsidRDefault="007B242A" w:rsidP="00A801E9">
            <w:r>
              <w:t>. Öğrencilere dijital platformları kullanarak girişimcilik fırsatlarını keşfetmeyi öğretmek</w:t>
            </w:r>
          </w:p>
          <w:p w:rsidR="007B242A" w:rsidRDefault="007B242A" w:rsidP="00A801E9">
            <w:r>
              <w:t>. Öğrencilere fikirlerini somut hale getirme becerisi kazandırmak</w:t>
            </w:r>
          </w:p>
          <w:p w:rsidR="007B242A" w:rsidRDefault="007B242A" w:rsidP="00A801E9">
            <w:r>
              <w:t xml:space="preserve">. Öğrencilere ilham vermek ve girişimcilik hakkında bilgi sağlamak </w:t>
            </w:r>
          </w:p>
        </w:tc>
        <w:tc>
          <w:tcPr>
            <w:tcW w:w="3062" w:type="dxa"/>
            <w:vAlign w:val="center"/>
          </w:tcPr>
          <w:p w:rsidR="003879E7" w:rsidRDefault="007B242A" w:rsidP="00A801E9">
            <w:r>
              <w:rPr>
                <w:sz w:val="20"/>
              </w:rPr>
              <w:t>.</w:t>
            </w:r>
            <w:r>
              <w:t xml:space="preserve"> Öğrenciler, sosyal medya üzerinden bir ürün veya hizmet tanıtımı yapar. İçerik oluşturma, pazarlama stratejileri ve etkileşim artırma konularında bilgi edinirler</w:t>
            </w:r>
          </w:p>
          <w:p w:rsidR="007B242A" w:rsidRDefault="007B242A" w:rsidP="00A801E9">
            <w:r>
              <w:t>.  Öğrenciler, geliştirdikleri bir ürün fikrinin prototipini oluşturur. Bu süreçte gerekli malzemeleri belirler, yapım aşamalarını planlar ve sonuçları değerlendirirler</w:t>
            </w:r>
          </w:p>
          <w:p w:rsidR="007B242A" w:rsidRPr="000B1968" w:rsidRDefault="007B242A" w:rsidP="00A801E9">
            <w:pPr>
              <w:rPr>
                <w:sz w:val="20"/>
              </w:rPr>
            </w:pPr>
            <w:r>
              <w:t>. Öğrenciler, başarılı girişimcilerin hikâyelerini araştırır ve sunumlar hazırlar. Bu sunumlar sırasında girişimcilerin karşılaştıkları zorluklar ve bunları nasıl aştıkları hakkında bilgi verirler</w:t>
            </w:r>
          </w:p>
        </w:tc>
        <w:tc>
          <w:tcPr>
            <w:tcW w:w="2409" w:type="dxa"/>
            <w:vAlign w:val="center"/>
          </w:tcPr>
          <w:p w:rsidR="003879E7" w:rsidRDefault="003879E7" w:rsidP="00A801E9">
            <w:pPr>
              <w:rPr>
                <w:sz w:val="20"/>
              </w:rPr>
            </w:pPr>
          </w:p>
        </w:tc>
      </w:tr>
    </w:tbl>
    <w:p w:rsidR="003879E7" w:rsidRDefault="003879E7"/>
    <w:p w:rsidR="003879E7" w:rsidRDefault="003879E7"/>
    <w:p w:rsidR="003879E7" w:rsidRDefault="003879E7"/>
    <w:p w:rsidR="003879E7" w:rsidRDefault="003879E7"/>
    <w:p w:rsidR="003879E7" w:rsidRDefault="003879E7"/>
    <w:tbl>
      <w:tblPr>
        <w:tblStyle w:val="TabloKlavuzu"/>
        <w:tblW w:w="6022" w:type="pct"/>
        <w:tblInd w:w="-1139" w:type="dxa"/>
        <w:tblLayout w:type="fixed"/>
        <w:tblLook w:val="04A0" w:firstRow="1" w:lastRow="0" w:firstColumn="1" w:lastColumn="0" w:noHBand="0" w:noVBand="1"/>
      </w:tblPr>
      <w:tblGrid>
        <w:gridCol w:w="567"/>
        <w:gridCol w:w="709"/>
        <w:gridCol w:w="567"/>
        <w:gridCol w:w="1262"/>
        <w:gridCol w:w="2338"/>
        <w:gridCol w:w="3062"/>
        <w:gridCol w:w="2409"/>
      </w:tblGrid>
      <w:tr w:rsidR="003879E7" w:rsidRPr="000B1968" w:rsidTr="00A801E9">
        <w:trPr>
          <w:cantSplit/>
          <w:trHeight w:val="1134"/>
          <w:tblHeader/>
        </w:trPr>
        <w:tc>
          <w:tcPr>
            <w:tcW w:w="567" w:type="dxa"/>
            <w:textDirection w:val="btLr"/>
          </w:tcPr>
          <w:p w:rsidR="003879E7" w:rsidRPr="000B1968" w:rsidRDefault="003879E7" w:rsidP="00A801E9">
            <w:pPr>
              <w:ind w:left="113" w:right="113"/>
              <w:jc w:val="center"/>
              <w:rPr>
                <w:b/>
                <w:szCs w:val="22"/>
              </w:rPr>
            </w:pPr>
            <w:r w:rsidRPr="000B1968">
              <w:rPr>
                <w:b/>
                <w:szCs w:val="22"/>
              </w:rPr>
              <w:t>AY</w:t>
            </w:r>
          </w:p>
        </w:tc>
        <w:tc>
          <w:tcPr>
            <w:tcW w:w="709" w:type="dxa"/>
            <w:textDirection w:val="btLr"/>
          </w:tcPr>
          <w:p w:rsidR="003879E7" w:rsidRPr="000B1968" w:rsidRDefault="003879E7" w:rsidP="00A801E9">
            <w:pPr>
              <w:ind w:left="113" w:right="113"/>
              <w:jc w:val="center"/>
              <w:rPr>
                <w:b/>
                <w:szCs w:val="22"/>
              </w:rPr>
            </w:pPr>
          </w:p>
        </w:tc>
        <w:tc>
          <w:tcPr>
            <w:tcW w:w="567" w:type="dxa"/>
            <w:textDirection w:val="btLr"/>
          </w:tcPr>
          <w:p w:rsidR="003879E7" w:rsidRPr="000B1968" w:rsidRDefault="003879E7" w:rsidP="00A801E9">
            <w:pPr>
              <w:ind w:left="113" w:right="113"/>
              <w:jc w:val="center"/>
              <w:rPr>
                <w:b/>
                <w:szCs w:val="22"/>
              </w:rPr>
            </w:pPr>
          </w:p>
        </w:tc>
        <w:tc>
          <w:tcPr>
            <w:tcW w:w="1262" w:type="dxa"/>
            <w:vAlign w:val="center"/>
          </w:tcPr>
          <w:p w:rsidR="003879E7" w:rsidRPr="000B1968" w:rsidRDefault="003879E7" w:rsidP="00A801E9">
            <w:pPr>
              <w:rPr>
                <w:b/>
                <w:szCs w:val="22"/>
              </w:rPr>
            </w:pPr>
            <w:r w:rsidRPr="000B1968">
              <w:rPr>
                <w:b/>
                <w:szCs w:val="22"/>
              </w:rPr>
              <w:t>KONU</w:t>
            </w:r>
          </w:p>
        </w:tc>
        <w:tc>
          <w:tcPr>
            <w:tcW w:w="2338" w:type="dxa"/>
            <w:vAlign w:val="center"/>
          </w:tcPr>
          <w:p w:rsidR="003879E7" w:rsidRPr="000B1968" w:rsidRDefault="003879E7" w:rsidP="00A801E9">
            <w:pPr>
              <w:rPr>
                <w:b/>
                <w:szCs w:val="22"/>
              </w:rPr>
            </w:pPr>
            <w:r w:rsidRPr="000B1968">
              <w:rPr>
                <w:b/>
                <w:szCs w:val="22"/>
              </w:rPr>
              <w:t>KAZANIMLAR</w:t>
            </w:r>
          </w:p>
        </w:tc>
        <w:tc>
          <w:tcPr>
            <w:tcW w:w="3062" w:type="dxa"/>
            <w:vAlign w:val="center"/>
          </w:tcPr>
          <w:p w:rsidR="003879E7" w:rsidRPr="000B1968" w:rsidRDefault="003879E7" w:rsidP="00A801E9">
            <w:pPr>
              <w:rPr>
                <w:b/>
                <w:szCs w:val="22"/>
              </w:rPr>
            </w:pPr>
            <w:r w:rsidRPr="000B1968">
              <w:rPr>
                <w:b/>
                <w:szCs w:val="22"/>
              </w:rPr>
              <w:t>YÖNTEM-TEKNİK</w:t>
            </w:r>
          </w:p>
        </w:tc>
        <w:tc>
          <w:tcPr>
            <w:tcW w:w="2409" w:type="dxa"/>
            <w:vAlign w:val="center"/>
          </w:tcPr>
          <w:p w:rsidR="003879E7" w:rsidRPr="000B1968" w:rsidRDefault="003879E7" w:rsidP="00A801E9">
            <w:pPr>
              <w:rPr>
                <w:b/>
                <w:sz w:val="20"/>
              </w:rPr>
            </w:pPr>
            <w:r w:rsidRPr="000B1968">
              <w:rPr>
                <w:b/>
                <w:sz w:val="20"/>
              </w:rPr>
              <w:t>DEĞERLENDİRME</w:t>
            </w:r>
          </w:p>
        </w:tc>
      </w:tr>
      <w:tr w:rsidR="003879E7" w:rsidTr="00A801E9">
        <w:trPr>
          <w:cantSplit/>
          <w:trHeight w:val="4293"/>
        </w:trPr>
        <w:tc>
          <w:tcPr>
            <w:tcW w:w="567" w:type="dxa"/>
            <w:vMerge w:val="restart"/>
            <w:textDirection w:val="btLr"/>
          </w:tcPr>
          <w:p w:rsidR="003879E7" w:rsidRPr="003879E7" w:rsidRDefault="003879E7" w:rsidP="00A801E9">
            <w:pPr>
              <w:ind w:left="113" w:right="113"/>
              <w:rPr>
                <w:b/>
              </w:rPr>
            </w:pPr>
            <w:r>
              <w:rPr>
                <w:b/>
              </w:rPr>
              <w:t xml:space="preserve">                                                                                            </w:t>
            </w:r>
            <w:r w:rsidR="007B242A">
              <w:rPr>
                <w:b/>
              </w:rPr>
              <w:t>MAYIS</w:t>
            </w:r>
          </w:p>
        </w:tc>
        <w:tc>
          <w:tcPr>
            <w:tcW w:w="709" w:type="dxa"/>
            <w:vMerge w:val="restart"/>
            <w:textDirection w:val="btLr"/>
          </w:tcPr>
          <w:p w:rsidR="003879E7" w:rsidRPr="00C74D89" w:rsidRDefault="003879E7" w:rsidP="00A801E9">
            <w:pPr>
              <w:pStyle w:val="Altyaz"/>
              <w:rPr>
                <w:rFonts w:asciiTheme="minorHAnsi" w:hAnsiTheme="minorHAnsi"/>
                <w:sz w:val="18"/>
                <w:szCs w:val="18"/>
              </w:rPr>
            </w:pPr>
          </w:p>
          <w:p w:rsidR="003879E7" w:rsidRPr="003879E7" w:rsidRDefault="003879E7" w:rsidP="00A801E9">
            <w:pPr>
              <w:pStyle w:val="Altyaz"/>
              <w:jc w:val="left"/>
              <w:rPr>
                <w:rFonts w:asciiTheme="minorHAnsi" w:hAnsiTheme="minorHAnsi"/>
                <w:b/>
                <w:sz w:val="18"/>
                <w:szCs w:val="18"/>
              </w:rPr>
            </w:pPr>
            <w:r>
              <w:rPr>
                <w:rFonts w:asciiTheme="minorHAnsi" w:hAnsiTheme="minorHAnsi"/>
                <w:b/>
                <w:sz w:val="18"/>
                <w:szCs w:val="18"/>
              </w:rPr>
              <w:t xml:space="preserve">                                                                                            KATEGORİLER </w:t>
            </w:r>
          </w:p>
        </w:tc>
        <w:tc>
          <w:tcPr>
            <w:tcW w:w="567" w:type="dxa"/>
            <w:textDirection w:val="btLr"/>
            <w:vAlign w:val="center"/>
          </w:tcPr>
          <w:p w:rsidR="003879E7" w:rsidRDefault="003879E7" w:rsidP="00A801E9">
            <w:pPr>
              <w:ind w:left="113" w:right="113"/>
            </w:pPr>
            <w:r>
              <w:t xml:space="preserve">AİLE HAYATIM </w:t>
            </w:r>
          </w:p>
          <w:p w:rsidR="003879E7" w:rsidRDefault="003879E7" w:rsidP="00A801E9">
            <w:pPr>
              <w:ind w:left="113" w:right="113"/>
            </w:pPr>
          </w:p>
        </w:tc>
        <w:tc>
          <w:tcPr>
            <w:tcW w:w="1262" w:type="dxa"/>
            <w:vAlign w:val="center"/>
          </w:tcPr>
          <w:p w:rsidR="003879E7" w:rsidRDefault="007B242A" w:rsidP="00A801E9">
            <w:r>
              <w:rPr>
                <w:b/>
              </w:rPr>
              <w:t>.</w:t>
            </w:r>
            <w:r>
              <w:t xml:space="preserve"> Finansal Sorumluluk ve Harcama Planı Yapma</w:t>
            </w:r>
          </w:p>
          <w:p w:rsidR="007B242A" w:rsidRDefault="007B242A" w:rsidP="00A801E9">
            <w:pPr>
              <w:rPr>
                <w:b/>
              </w:rPr>
            </w:pPr>
            <w:r>
              <w:t>. Geri Dönüşüm ve Çevreye Katkı</w:t>
            </w:r>
          </w:p>
        </w:tc>
        <w:tc>
          <w:tcPr>
            <w:tcW w:w="2338" w:type="dxa"/>
            <w:vAlign w:val="center"/>
          </w:tcPr>
          <w:p w:rsidR="003879E7" w:rsidRDefault="007B242A" w:rsidP="00A801E9">
            <w:r>
              <w:rPr>
                <w:b/>
              </w:rPr>
              <w:t>.</w:t>
            </w:r>
            <w:r>
              <w:t xml:space="preserve"> Öğrencilere bütçe yapma ve harcama planlaması becerilerini kazandırarak parasal konularda sorumluluk almayı öğretmek. Kaynakları verimli kullanmayı ve tasarruf yapmayı amaçlar</w:t>
            </w:r>
          </w:p>
          <w:p w:rsidR="007B242A" w:rsidRDefault="007B242A" w:rsidP="00A801E9">
            <w:pPr>
              <w:rPr>
                <w:b/>
              </w:rPr>
            </w:pPr>
            <w:r>
              <w:t>. Öğrencilere geri dönüşüm bilinci kazandırarak çevreye duyarlı olmaları konusunda farkındalık kazandırmak. Öğrencilerin atıkları doğru şekilde ayrıştırmasını sağlamak</w:t>
            </w:r>
          </w:p>
        </w:tc>
        <w:tc>
          <w:tcPr>
            <w:tcW w:w="3062" w:type="dxa"/>
            <w:vAlign w:val="center"/>
          </w:tcPr>
          <w:p w:rsidR="003879E7" w:rsidRDefault="007B242A" w:rsidP="00A801E9">
            <w:r>
              <w:rPr>
                <w:b/>
                <w:sz w:val="20"/>
              </w:rPr>
              <w:t>.</w:t>
            </w:r>
            <w:r>
              <w:t xml:space="preserve"> Öğrenciler, haftalık alışveriş için bütçe belirler. Market listesi hazırlayarak gerekli malzemeleri en verimli şekilde nasıl alabileceklerini planlar. Alışveriş sonrası bütçe analizi yapılır.</w:t>
            </w:r>
          </w:p>
          <w:p w:rsidR="007B242A" w:rsidRPr="000B1968" w:rsidRDefault="007B242A" w:rsidP="00A801E9">
            <w:pPr>
              <w:rPr>
                <w:b/>
                <w:sz w:val="20"/>
              </w:rPr>
            </w:pPr>
            <w:r>
              <w:t>. Öğrenciler, oluşan atıkları cam, plastik, metal ve kâğıt olarak ayrıştırır. Her hafta bir atık türünü nasıl geri dönüştürebileceklerini araştırır ve geri dönüşüm kutuları düzenler. Geri dönüşümün çevreye faydaları hakkında bir proje sunumu ha</w:t>
            </w:r>
          </w:p>
        </w:tc>
        <w:tc>
          <w:tcPr>
            <w:tcW w:w="2409" w:type="dxa"/>
            <w:vAlign w:val="center"/>
          </w:tcPr>
          <w:p w:rsidR="003879E7" w:rsidRDefault="003879E7" w:rsidP="00A801E9">
            <w:pPr>
              <w:rPr>
                <w:b/>
                <w:sz w:val="20"/>
              </w:rPr>
            </w:pPr>
            <w:r>
              <w:rPr>
                <w:sz w:val="20"/>
              </w:rPr>
              <w:br/>
            </w:r>
          </w:p>
        </w:tc>
      </w:tr>
      <w:tr w:rsidR="003879E7" w:rsidTr="00A801E9">
        <w:trPr>
          <w:cantSplit/>
          <w:trHeight w:val="6113"/>
        </w:trPr>
        <w:tc>
          <w:tcPr>
            <w:tcW w:w="567" w:type="dxa"/>
            <w:vMerge/>
            <w:textDirection w:val="btLr"/>
          </w:tcPr>
          <w:p w:rsidR="003879E7" w:rsidRDefault="003879E7" w:rsidP="00A801E9">
            <w:pPr>
              <w:ind w:left="113" w:right="113"/>
              <w:jc w:val="center"/>
            </w:pPr>
          </w:p>
        </w:tc>
        <w:tc>
          <w:tcPr>
            <w:tcW w:w="709" w:type="dxa"/>
            <w:vMerge/>
            <w:textDirection w:val="btLr"/>
          </w:tcPr>
          <w:p w:rsidR="003879E7" w:rsidRPr="00C74D89" w:rsidRDefault="003879E7" w:rsidP="00A801E9">
            <w:pPr>
              <w:pStyle w:val="Altyaz"/>
              <w:rPr>
                <w:rFonts w:asciiTheme="minorHAnsi" w:hAnsiTheme="minorHAnsi"/>
                <w:sz w:val="18"/>
                <w:szCs w:val="18"/>
              </w:rPr>
            </w:pPr>
          </w:p>
        </w:tc>
        <w:tc>
          <w:tcPr>
            <w:tcW w:w="567" w:type="dxa"/>
            <w:textDirection w:val="btLr"/>
            <w:vAlign w:val="center"/>
          </w:tcPr>
          <w:p w:rsidR="003879E7" w:rsidRDefault="003879E7" w:rsidP="00A801E9">
            <w:pPr>
              <w:ind w:left="113" w:right="113"/>
            </w:pPr>
            <w:r>
              <w:t xml:space="preserve">KİŞİSEL BAKIM VE HİJYEN </w:t>
            </w:r>
          </w:p>
          <w:p w:rsidR="003879E7" w:rsidRDefault="003879E7" w:rsidP="00A801E9">
            <w:pPr>
              <w:ind w:left="113" w:right="113"/>
            </w:pPr>
          </w:p>
        </w:tc>
        <w:tc>
          <w:tcPr>
            <w:tcW w:w="1262" w:type="dxa"/>
            <w:vAlign w:val="center"/>
          </w:tcPr>
          <w:p w:rsidR="003879E7" w:rsidRDefault="007B242A" w:rsidP="00A801E9">
            <w:r>
              <w:t>. Eğlenceli Hijyen Oyunları</w:t>
            </w:r>
          </w:p>
          <w:p w:rsidR="007B242A" w:rsidRDefault="007B242A" w:rsidP="00A801E9">
            <w:r>
              <w:t>. Hijyen Posterleri Hazırlama</w:t>
            </w:r>
          </w:p>
        </w:tc>
        <w:tc>
          <w:tcPr>
            <w:tcW w:w="2338" w:type="dxa"/>
            <w:vAlign w:val="center"/>
          </w:tcPr>
          <w:p w:rsidR="003879E7" w:rsidRDefault="007B242A" w:rsidP="00A801E9">
            <w:r>
              <w:t>. Öğrencilerin hijyen kurallarını eğlenceli bir şekilde öğrenmelerini sağlamak</w:t>
            </w:r>
          </w:p>
          <w:p w:rsidR="007B242A" w:rsidRDefault="007B242A" w:rsidP="00A801E9">
            <w:r>
              <w:t>. Öğrencilere hijyenin önemini çeşitli yollarla ifade etme fırsatı sunmak</w:t>
            </w:r>
          </w:p>
        </w:tc>
        <w:tc>
          <w:tcPr>
            <w:tcW w:w="3062" w:type="dxa"/>
            <w:vAlign w:val="center"/>
          </w:tcPr>
          <w:p w:rsidR="003879E7" w:rsidRDefault="007B242A" w:rsidP="00A801E9">
            <w:r>
              <w:rPr>
                <w:sz w:val="20"/>
              </w:rPr>
              <w:t>.</w:t>
            </w:r>
            <w:r>
              <w:t xml:space="preserve"> Öğrenciler için hijyenle ilgili bilgi yarışmaları veya oyunlar düzenlenir. El yıkama süresi, doğru diş fırçalama teknikleri gibi konulara dayanan yarışmalar yapılabilir. Kazananlar çeşitli ödüllerle teşvik edilebilir</w:t>
            </w:r>
          </w:p>
          <w:p w:rsidR="007B242A" w:rsidRPr="000B1968" w:rsidRDefault="007B242A" w:rsidP="00A801E9">
            <w:pPr>
              <w:rPr>
                <w:sz w:val="20"/>
              </w:rPr>
            </w:pPr>
            <w:r>
              <w:t>. Öğrenciler, hijyen ve kişisel bakım konularında bilgilendirici ve yenilikçi posterler hazırlayarak sınıfta sergilerler. Bu posterlerde doğru el yıkama teknikleri, diş fırçalama alışkanlıkları ve genel hijyen kuralları gibi konuları ele alabilirler. Posterler, diğer öğrencilerin dikkatini çekmek ve farkındalık oluşturmak için kullanılır</w:t>
            </w:r>
          </w:p>
        </w:tc>
        <w:tc>
          <w:tcPr>
            <w:tcW w:w="2409" w:type="dxa"/>
            <w:vAlign w:val="center"/>
          </w:tcPr>
          <w:p w:rsidR="003879E7" w:rsidRDefault="003879E7" w:rsidP="00A801E9">
            <w:pPr>
              <w:rPr>
                <w:sz w:val="20"/>
              </w:rPr>
            </w:pPr>
          </w:p>
        </w:tc>
      </w:tr>
    </w:tbl>
    <w:p w:rsidR="003879E7" w:rsidRDefault="003879E7"/>
    <w:p w:rsidR="003879E7" w:rsidRDefault="003879E7"/>
    <w:p w:rsidR="003879E7" w:rsidRDefault="003879E7"/>
    <w:p w:rsidR="003879E7" w:rsidRDefault="003879E7"/>
    <w:p w:rsidR="003879E7" w:rsidRDefault="003879E7"/>
    <w:tbl>
      <w:tblPr>
        <w:tblStyle w:val="TabloKlavuzu"/>
        <w:tblW w:w="6022" w:type="pct"/>
        <w:tblInd w:w="-1139" w:type="dxa"/>
        <w:tblLayout w:type="fixed"/>
        <w:tblLook w:val="04A0" w:firstRow="1" w:lastRow="0" w:firstColumn="1" w:lastColumn="0" w:noHBand="0" w:noVBand="1"/>
      </w:tblPr>
      <w:tblGrid>
        <w:gridCol w:w="567"/>
        <w:gridCol w:w="709"/>
        <w:gridCol w:w="567"/>
        <w:gridCol w:w="1262"/>
        <w:gridCol w:w="2338"/>
        <w:gridCol w:w="3062"/>
        <w:gridCol w:w="2409"/>
      </w:tblGrid>
      <w:tr w:rsidR="003879E7" w:rsidRPr="000B1968" w:rsidTr="00A801E9">
        <w:trPr>
          <w:cantSplit/>
          <w:trHeight w:val="1134"/>
          <w:tblHeader/>
        </w:trPr>
        <w:tc>
          <w:tcPr>
            <w:tcW w:w="567" w:type="dxa"/>
            <w:textDirection w:val="btLr"/>
          </w:tcPr>
          <w:p w:rsidR="003879E7" w:rsidRPr="000B1968" w:rsidRDefault="003879E7" w:rsidP="00A801E9">
            <w:pPr>
              <w:ind w:left="113" w:right="113"/>
              <w:jc w:val="center"/>
              <w:rPr>
                <w:b/>
                <w:szCs w:val="22"/>
              </w:rPr>
            </w:pPr>
            <w:r w:rsidRPr="000B1968">
              <w:rPr>
                <w:b/>
                <w:szCs w:val="22"/>
              </w:rPr>
              <w:t>AY</w:t>
            </w:r>
          </w:p>
        </w:tc>
        <w:tc>
          <w:tcPr>
            <w:tcW w:w="709" w:type="dxa"/>
            <w:textDirection w:val="btLr"/>
          </w:tcPr>
          <w:p w:rsidR="003879E7" w:rsidRPr="000B1968" w:rsidRDefault="003879E7" w:rsidP="00A801E9">
            <w:pPr>
              <w:ind w:left="113" w:right="113"/>
              <w:jc w:val="center"/>
              <w:rPr>
                <w:b/>
                <w:szCs w:val="22"/>
              </w:rPr>
            </w:pPr>
          </w:p>
        </w:tc>
        <w:tc>
          <w:tcPr>
            <w:tcW w:w="567" w:type="dxa"/>
            <w:textDirection w:val="btLr"/>
          </w:tcPr>
          <w:p w:rsidR="003879E7" w:rsidRPr="000B1968" w:rsidRDefault="003879E7" w:rsidP="00A801E9">
            <w:pPr>
              <w:ind w:left="113" w:right="113"/>
              <w:jc w:val="center"/>
              <w:rPr>
                <w:b/>
                <w:szCs w:val="22"/>
              </w:rPr>
            </w:pPr>
          </w:p>
        </w:tc>
        <w:tc>
          <w:tcPr>
            <w:tcW w:w="1262" w:type="dxa"/>
            <w:vAlign w:val="center"/>
          </w:tcPr>
          <w:p w:rsidR="003879E7" w:rsidRPr="000B1968" w:rsidRDefault="003879E7" w:rsidP="00A801E9">
            <w:pPr>
              <w:rPr>
                <w:b/>
                <w:szCs w:val="22"/>
              </w:rPr>
            </w:pPr>
            <w:r w:rsidRPr="000B1968">
              <w:rPr>
                <w:b/>
                <w:szCs w:val="22"/>
              </w:rPr>
              <w:t>KONU</w:t>
            </w:r>
          </w:p>
        </w:tc>
        <w:tc>
          <w:tcPr>
            <w:tcW w:w="2338" w:type="dxa"/>
            <w:vAlign w:val="center"/>
          </w:tcPr>
          <w:p w:rsidR="003879E7" w:rsidRPr="000B1968" w:rsidRDefault="003879E7" w:rsidP="00A801E9">
            <w:pPr>
              <w:rPr>
                <w:b/>
                <w:szCs w:val="22"/>
              </w:rPr>
            </w:pPr>
            <w:r w:rsidRPr="000B1968">
              <w:rPr>
                <w:b/>
                <w:szCs w:val="22"/>
              </w:rPr>
              <w:t>KAZANIMLAR</w:t>
            </w:r>
          </w:p>
        </w:tc>
        <w:tc>
          <w:tcPr>
            <w:tcW w:w="3062" w:type="dxa"/>
            <w:vAlign w:val="center"/>
          </w:tcPr>
          <w:p w:rsidR="003879E7" w:rsidRPr="000B1968" w:rsidRDefault="003879E7" w:rsidP="00A801E9">
            <w:pPr>
              <w:rPr>
                <w:b/>
                <w:szCs w:val="22"/>
              </w:rPr>
            </w:pPr>
            <w:r w:rsidRPr="000B1968">
              <w:rPr>
                <w:b/>
                <w:szCs w:val="22"/>
              </w:rPr>
              <w:t>YÖNTEM-TEKNİK</w:t>
            </w:r>
          </w:p>
        </w:tc>
        <w:tc>
          <w:tcPr>
            <w:tcW w:w="2409" w:type="dxa"/>
            <w:vAlign w:val="center"/>
          </w:tcPr>
          <w:p w:rsidR="003879E7" w:rsidRPr="000B1968" w:rsidRDefault="003879E7" w:rsidP="00A801E9">
            <w:pPr>
              <w:rPr>
                <w:b/>
                <w:sz w:val="20"/>
              </w:rPr>
            </w:pPr>
            <w:r w:rsidRPr="000B1968">
              <w:rPr>
                <w:b/>
                <w:sz w:val="20"/>
              </w:rPr>
              <w:t>DEĞERLENDİRME</w:t>
            </w:r>
          </w:p>
        </w:tc>
      </w:tr>
      <w:tr w:rsidR="003879E7" w:rsidTr="00A801E9">
        <w:trPr>
          <w:cantSplit/>
          <w:trHeight w:val="4293"/>
        </w:trPr>
        <w:tc>
          <w:tcPr>
            <w:tcW w:w="567" w:type="dxa"/>
            <w:vMerge w:val="restart"/>
            <w:textDirection w:val="btLr"/>
          </w:tcPr>
          <w:p w:rsidR="003879E7" w:rsidRPr="003879E7" w:rsidRDefault="003879E7" w:rsidP="00A801E9">
            <w:pPr>
              <w:ind w:left="113" w:right="113"/>
              <w:rPr>
                <w:b/>
              </w:rPr>
            </w:pPr>
            <w:r>
              <w:rPr>
                <w:b/>
              </w:rPr>
              <w:t xml:space="preserve">                                                                                           </w:t>
            </w:r>
            <w:r w:rsidR="007B242A">
              <w:rPr>
                <w:b/>
              </w:rPr>
              <w:t>MAYIS</w:t>
            </w:r>
          </w:p>
        </w:tc>
        <w:tc>
          <w:tcPr>
            <w:tcW w:w="709" w:type="dxa"/>
            <w:vMerge w:val="restart"/>
            <w:textDirection w:val="btLr"/>
          </w:tcPr>
          <w:p w:rsidR="003879E7" w:rsidRPr="00C74D89" w:rsidRDefault="003879E7" w:rsidP="00A801E9">
            <w:pPr>
              <w:pStyle w:val="Altyaz"/>
              <w:rPr>
                <w:rFonts w:asciiTheme="minorHAnsi" w:hAnsiTheme="minorHAnsi"/>
                <w:sz w:val="18"/>
                <w:szCs w:val="18"/>
              </w:rPr>
            </w:pPr>
          </w:p>
          <w:p w:rsidR="003879E7" w:rsidRPr="003879E7" w:rsidRDefault="003879E7" w:rsidP="00A801E9">
            <w:pPr>
              <w:pStyle w:val="Altyaz"/>
              <w:jc w:val="left"/>
              <w:rPr>
                <w:rFonts w:asciiTheme="minorHAnsi" w:hAnsiTheme="minorHAnsi"/>
                <w:b/>
                <w:sz w:val="18"/>
                <w:szCs w:val="18"/>
              </w:rPr>
            </w:pPr>
            <w:r>
              <w:rPr>
                <w:rFonts w:asciiTheme="minorHAnsi" w:hAnsiTheme="minorHAnsi"/>
                <w:b/>
                <w:sz w:val="18"/>
                <w:szCs w:val="18"/>
              </w:rPr>
              <w:t xml:space="preserve">                                                                                            KATEGORİLER </w:t>
            </w:r>
          </w:p>
        </w:tc>
        <w:tc>
          <w:tcPr>
            <w:tcW w:w="567" w:type="dxa"/>
            <w:textDirection w:val="btLr"/>
            <w:vAlign w:val="center"/>
          </w:tcPr>
          <w:p w:rsidR="003879E7" w:rsidRDefault="007B242A" w:rsidP="00A801E9">
            <w:pPr>
              <w:ind w:left="113" w:right="113"/>
            </w:pPr>
            <w:r>
              <w:t>İLETİŞİM VE SOSYAL BECERİLER</w:t>
            </w:r>
          </w:p>
          <w:p w:rsidR="003879E7" w:rsidRDefault="003879E7" w:rsidP="00A801E9">
            <w:pPr>
              <w:ind w:left="113" w:right="113"/>
            </w:pPr>
          </w:p>
        </w:tc>
        <w:tc>
          <w:tcPr>
            <w:tcW w:w="1262" w:type="dxa"/>
            <w:vAlign w:val="center"/>
          </w:tcPr>
          <w:p w:rsidR="003879E7" w:rsidRDefault="007B242A" w:rsidP="00A801E9">
            <w:r>
              <w:rPr>
                <w:b/>
              </w:rPr>
              <w:t>.</w:t>
            </w:r>
            <w:r>
              <w:t xml:space="preserve"> Zaman Yönetimi ve Planlama Becerileri</w:t>
            </w:r>
          </w:p>
          <w:p w:rsidR="007B242A" w:rsidRDefault="007B242A" w:rsidP="00A801E9">
            <w:pPr>
              <w:rPr>
                <w:b/>
              </w:rPr>
            </w:pPr>
            <w:r>
              <w:t>. Motivasyon ve Hedef Belirleme</w:t>
            </w:r>
          </w:p>
        </w:tc>
        <w:tc>
          <w:tcPr>
            <w:tcW w:w="2338" w:type="dxa"/>
            <w:vAlign w:val="center"/>
          </w:tcPr>
          <w:p w:rsidR="003879E7" w:rsidRDefault="007B242A" w:rsidP="00A801E9">
            <w:r>
              <w:rPr>
                <w:b/>
              </w:rPr>
              <w:t>.</w:t>
            </w:r>
            <w:r>
              <w:t xml:space="preserve"> Öğrencilere zaman yönetimi ve planlama becerileri kazandırarak öğrencilerin kişisel sorumluluklarını etkili bir şekilde yerine getirmelerini sağlamak</w:t>
            </w:r>
          </w:p>
          <w:p w:rsidR="007B242A" w:rsidRDefault="007B242A" w:rsidP="00A801E9">
            <w:pPr>
              <w:rPr>
                <w:b/>
              </w:rPr>
            </w:pPr>
            <w:r>
              <w:t>. Öğrencilerin kişisel motivasyon kaynaklarını keşfetmelerini sağlamak ve hedef belirleme becerilerini geliştirmek.</w:t>
            </w:r>
          </w:p>
        </w:tc>
        <w:tc>
          <w:tcPr>
            <w:tcW w:w="3062" w:type="dxa"/>
            <w:vAlign w:val="center"/>
          </w:tcPr>
          <w:p w:rsidR="003879E7" w:rsidRDefault="007B242A" w:rsidP="00A801E9">
            <w:r>
              <w:rPr>
                <w:b/>
                <w:sz w:val="20"/>
              </w:rPr>
              <w:t>.</w:t>
            </w:r>
            <w:r>
              <w:t xml:space="preserve"> Öğrenciler, günlük veya haftalık hedefler belirleyip bir zaman çizelgesi oluştururlar. Bu süreçte, kişisel hedeflerine ulaşmak için nasıl planlama yapacaklarını ve önceliklendirme tekniklerini öğrenirler</w:t>
            </w:r>
          </w:p>
          <w:p w:rsidR="007B242A" w:rsidRPr="000B1968" w:rsidRDefault="007B242A" w:rsidP="00A801E9">
            <w:pPr>
              <w:rPr>
                <w:b/>
                <w:sz w:val="20"/>
              </w:rPr>
            </w:pPr>
            <w:r>
              <w:t>. Öğrenciler, kişisel hedeflerini belirleyip bu hedeflere ulaşmak için gereken adımları yazılı olarak planlarlar. Hedeflerine ulaşmak için kendi kendine motivasyon yöntemlerini tartışarak grup çalışmaları yaparlar. Öğrencilere başarılı bir hedef belirleme süreci üzerine geri bildirim verilir</w:t>
            </w:r>
          </w:p>
        </w:tc>
        <w:tc>
          <w:tcPr>
            <w:tcW w:w="2409" w:type="dxa"/>
            <w:vAlign w:val="center"/>
          </w:tcPr>
          <w:p w:rsidR="003879E7" w:rsidRDefault="003879E7" w:rsidP="00A801E9">
            <w:pPr>
              <w:rPr>
                <w:b/>
                <w:sz w:val="20"/>
              </w:rPr>
            </w:pPr>
            <w:r>
              <w:rPr>
                <w:sz w:val="20"/>
              </w:rPr>
              <w:br/>
            </w:r>
          </w:p>
        </w:tc>
      </w:tr>
      <w:tr w:rsidR="003879E7" w:rsidTr="00A801E9">
        <w:trPr>
          <w:cantSplit/>
          <w:trHeight w:val="6113"/>
        </w:trPr>
        <w:tc>
          <w:tcPr>
            <w:tcW w:w="567" w:type="dxa"/>
            <w:vMerge/>
            <w:textDirection w:val="btLr"/>
          </w:tcPr>
          <w:p w:rsidR="003879E7" w:rsidRDefault="003879E7" w:rsidP="00A801E9">
            <w:pPr>
              <w:ind w:left="113" w:right="113"/>
              <w:jc w:val="center"/>
            </w:pPr>
          </w:p>
        </w:tc>
        <w:tc>
          <w:tcPr>
            <w:tcW w:w="709" w:type="dxa"/>
            <w:vMerge/>
            <w:textDirection w:val="btLr"/>
          </w:tcPr>
          <w:p w:rsidR="003879E7" w:rsidRPr="00C74D89" w:rsidRDefault="003879E7" w:rsidP="00A801E9">
            <w:pPr>
              <w:pStyle w:val="Altyaz"/>
              <w:rPr>
                <w:rFonts w:asciiTheme="minorHAnsi" w:hAnsiTheme="minorHAnsi"/>
                <w:sz w:val="18"/>
                <w:szCs w:val="18"/>
              </w:rPr>
            </w:pPr>
          </w:p>
        </w:tc>
        <w:tc>
          <w:tcPr>
            <w:tcW w:w="567" w:type="dxa"/>
            <w:textDirection w:val="btLr"/>
            <w:vAlign w:val="center"/>
          </w:tcPr>
          <w:p w:rsidR="003879E7" w:rsidRDefault="007B242A" w:rsidP="00A801E9">
            <w:pPr>
              <w:ind w:left="113" w:right="113"/>
            </w:pPr>
            <w:r>
              <w:t xml:space="preserve">SÜRDÜRÜLEBİLİR ÇEVRE VE YAŞAM BİLİNCİ </w:t>
            </w:r>
          </w:p>
          <w:p w:rsidR="003879E7" w:rsidRDefault="003879E7" w:rsidP="00A801E9">
            <w:pPr>
              <w:ind w:left="113" w:right="113"/>
            </w:pPr>
          </w:p>
        </w:tc>
        <w:tc>
          <w:tcPr>
            <w:tcW w:w="1262" w:type="dxa"/>
            <w:vAlign w:val="center"/>
          </w:tcPr>
          <w:p w:rsidR="003879E7" w:rsidRDefault="007B242A" w:rsidP="00A801E9">
            <w:r>
              <w:t>.Sürdürülebilir Tüketim Alışkanlıkları</w:t>
            </w:r>
          </w:p>
          <w:p w:rsidR="007B242A" w:rsidRDefault="007B242A" w:rsidP="00A801E9">
            <w:r>
              <w:t>. Çevresel Etki Değerlendirmesi</w:t>
            </w:r>
          </w:p>
        </w:tc>
        <w:tc>
          <w:tcPr>
            <w:tcW w:w="2338" w:type="dxa"/>
            <w:vAlign w:val="center"/>
          </w:tcPr>
          <w:p w:rsidR="003879E7" w:rsidRDefault="007B242A" w:rsidP="00A801E9">
            <w:r>
              <w:t>. Öğrencilere sürdürülebilir yaşam için gerekli olan tüketim alışkanlıklarını kazandırmak</w:t>
            </w:r>
          </w:p>
          <w:p w:rsidR="007B242A" w:rsidRDefault="007B242A" w:rsidP="00A801E9">
            <w:r>
              <w:t>. Öğrencilere çevresel etki değerlendirmesi yapabilme becerisi kazandırmak</w:t>
            </w:r>
          </w:p>
        </w:tc>
        <w:tc>
          <w:tcPr>
            <w:tcW w:w="3062" w:type="dxa"/>
            <w:vAlign w:val="center"/>
          </w:tcPr>
          <w:p w:rsidR="003879E7" w:rsidRDefault="007B242A" w:rsidP="00A801E9">
            <w:r>
              <w:rPr>
                <w:sz w:val="20"/>
              </w:rPr>
              <w:t>.</w:t>
            </w:r>
            <w:r>
              <w:t xml:space="preserve"> Öğrenciler, çevre dostu ürünlerin tercih edilmesinin önemini anlatan kampanyalar düzenler ve alışveriş listeleri oluşturarak gereksiz harcamalardan kaçınma konusunda farkındalık yaratırlar</w:t>
            </w:r>
          </w:p>
          <w:p w:rsidR="007B242A" w:rsidRPr="000B1968" w:rsidRDefault="007B242A" w:rsidP="00A801E9">
            <w:pPr>
              <w:rPr>
                <w:sz w:val="20"/>
              </w:rPr>
            </w:pPr>
            <w:r>
              <w:t>. Öğrenciler, çeşitli projelerde çevresel etki değerlendirmesi yaparak olası etkileri analiz eder ve alternatif çözümler önerirler. Grup çalışmalarıyla düşüncelerin</w:t>
            </w:r>
          </w:p>
        </w:tc>
        <w:tc>
          <w:tcPr>
            <w:tcW w:w="2409" w:type="dxa"/>
            <w:vAlign w:val="center"/>
          </w:tcPr>
          <w:p w:rsidR="003879E7" w:rsidRDefault="003879E7" w:rsidP="00A801E9">
            <w:pPr>
              <w:rPr>
                <w:sz w:val="20"/>
              </w:rPr>
            </w:pPr>
          </w:p>
        </w:tc>
      </w:tr>
    </w:tbl>
    <w:p w:rsidR="003879E7" w:rsidRDefault="003879E7"/>
    <w:p w:rsidR="003879E7" w:rsidRDefault="003879E7"/>
    <w:p w:rsidR="003879E7" w:rsidRDefault="003879E7"/>
    <w:p w:rsidR="003879E7" w:rsidRDefault="003879E7"/>
    <w:p w:rsidR="003879E7" w:rsidRDefault="003879E7"/>
    <w:tbl>
      <w:tblPr>
        <w:tblStyle w:val="TabloKlavuzu"/>
        <w:tblW w:w="6022" w:type="pct"/>
        <w:tblInd w:w="-1139" w:type="dxa"/>
        <w:tblLayout w:type="fixed"/>
        <w:tblLook w:val="04A0" w:firstRow="1" w:lastRow="0" w:firstColumn="1" w:lastColumn="0" w:noHBand="0" w:noVBand="1"/>
      </w:tblPr>
      <w:tblGrid>
        <w:gridCol w:w="567"/>
        <w:gridCol w:w="709"/>
        <w:gridCol w:w="567"/>
        <w:gridCol w:w="1262"/>
        <w:gridCol w:w="2338"/>
        <w:gridCol w:w="3062"/>
        <w:gridCol w:w="2409"/>
      </w:tblGrid>
      <w:tr w:rsidR="003879E7" w:rsidRPr="000B1968" w:rsidTr="00A801E9">
        <w:trPr>
          <w:cantSplit/>
          <w:trHeight w:val="1134"/>
          <w:tblHeader/>
        </w:trPr>
        <w:tc>
          <w:tcPr>
            <w:tcW w:w="567" w:type="dxa"/>
            <w:textDirection w:val="btLr"/>
          </w:tcPr>
          <w:p w:rsidR="003879E7" w:rsidRPr="000B1968" w:rsidRDefault="003879E7" w:rsidP="00A801E9">
            <w:pPr>
              <w:ind w:left="113" w:right="113"/>
              <w:jc w:val="center"/>
              <w:rPr>
                <w:b/>
                <w:szCs w:val="22"/>
              </w:rPr>
            </w:pPr>
            <w:r w:rsidRPr="000B1968">
              <w:rPr>
                <w:b/>
                <w:szCs w:val="22"/>
              </w:rPr>
              <w:t>AY</w:t>
            </w:r>
          </w:p>
        </w:tc>
        <w:tc>
          <w:tcPr>
            <w:tcW w:w="709" w:type="dxa"/>
            <w:textDirection w:val="btLr"/>
          </w:tcPr>
          <w:p w:rsidR="003879E7" w:rsidRPr="000B1968" w:rsidRDefault="003879E7" w:rsidP="00A801E9">
            <w:pPr>
              <w:ind w:left="113" w:right="113"/>
              <w:jc w:val="center"/>
              <w:rPr>
                <w:b/>
                <w:szCs w:val="22"/>
              </w:rPr>
            </w:pPr>
          </w:p>
        </w:tc>
        <w:tc>
          <w:tcPr>
            <w:tcW w:w="567" w:type="dxa"/>
            <w:textDirection w:val="btLr"/>
          </w:tcPr>
          <w:p w:rsidR="003879E7" w:rsidRPr="000B1968" w:rsidRDefault="003879E7" w:rsidP="00A801E9">
            <w:pPr>
              <w:ind w:left="113" w:right="113"/>
              <w:jc w:val="center"/>
              <w:rPr>
                <w:b/>
                <w:szCs w:val="22"/>
              </w:rPr>
            </w:pPr>
          </w:p>
        </w:tc>
        <w:tc>
          <w:tcPr>
            <w:tcW w:w="1262" w:type="dxa"/>
            <w:vAlign w:val="center"/>
          </w:tcPr>
          <w:p w:rsidR="003879E7" w:rsidRPr="000B1968" w:rsidRDefault="003879E7" w:rsidP="00A801E9">
            <w:pPr>
              <w:rPr>
                <w:b/>
                <w:szCs w:val="22"/>
              </w:rPr>
            </w:pPr>
            <w:r w:rsidRPr="000B1968">
              <w:rPr>
                <w:b/>
                <w:szCs w:val="22"/>
              </w:rPr>
              <w:t>KONU</w:t>
            </w:r>
          </w:p>
        </w:tc>
        <w:tc>
          <w:tcPr>
            <w:tcW w:w="2338" w:type="dxa"/>
            <w:vAlign w:val="center"/>
          </w:tcPr>
          <w:p w:rsidR="003879E7" w:rsidRPr="000B1968" w:rsidRDefault="003879E7" w:rsidP="00A801E9">
            <w:pPr>
              <w:rPr>
                <w:b/>
                <w:szCs w:val="22"/>
              </w:rPr>
            </w:pPr>
            <w:r w:rsidRPr="000B1968">
              <w:rPr>
                <w:b/>
                <w:szCs w:val="22"/>
              </w:rPr>
              <w:t>KAZANIMLAR</w:t>
            </w:r>
          </w:p>
        </w:tc>
        <w:tc>
          <w:tcPr>
            <w:tcW w:w="3062" w:type="dxa"/>
            <w:vAlign w:val="center"/>
          </w:tcPr>
          <w:p w:rsidR="003879E7" w:rsidRPr="000B1968" w:rsidRDefault="003879E7" w:rsidP="00A801E9">
            <w:pPr>
              <w:rPr>
                <w:b/>
                <w:szCs w:val="22"/>
              </w:rPr>
            </w:pPr>
            <w:r w:rsidRPr="000B1968">
              <w:rPr>
                <w:b/>
                <w:szCs w:val="22"/>
              </w:rPr>
              <w:t>YÖNTEM-TEKNİK</w:t>
            </w:r>
          </w:p>
        </w:tc>
        <w:tc>
          <w:tcPr>
            <w:tcW w:w="2409" w:type="dxa"/>
            <w:vAlign w:val="center"/>
          </w:tcPr>
          <w:p w:rsidR="003879E7" w:rsidRPr="000B1968" w:rsidRDefault="003879E7" w:rsidP="00A801E9">
            <w:pPr>
              <w:rPr>
                <w:b/>
                <w:sz w:val="20"/>
              </w:rPr>
            </w:pPr>
            <w:r w:rsidRPr="000B1968">
              <w:rPr>
                <w:b/>
                <w:sz w:val="20"/>
              </w:rPr>
              <w:t>DEĞERLENDİRME</w:t>
            </w:r>
          </w:p>
        </w:tc>
      </w:tr>
      <w:tr w:rsidR="007B242A" w:rsidTr="00EC1428">
        <w:trPr>
          <w:cantSplit/>
          <w:trHeight w:val="10416"/>
        </w:trPr>
        <w:tc>
          <w:tcPr>
            <w:tcW w:w="567" w:type="dxa"/>
            <w:textDirection w:val="btLr"/>
          </w:tcPr>
          <w:p w:rsidR="007B242A" w:rsidRPr="003879E7" w:rsidRDefault="007B242A" w:rsidP="00A801E9">
            <w:pPr>
              <w:ind w:left="113" w:right="113"/>
              <w:rPr>
                <w:b/>
              </w:rPr>
            </w:pPr>
            <w:r>
              <w:rPr>
                <w:b/>
              </w:rPr>
              <w:t xml:space="preserve">                                                                                            MAYIS</w:t>
            </w:r>
          </w:p>
        </w:tc>
        <w:tc>
          <w:tcPr>
            <w:tcW w:w="709" w:type="dxa"/>
            <w:textDirection w:val="btLr"/>
          </w:tcPr>
          <w:p w:rsidR="007B242A" w:rsidRPr="00C74D89" w:rsidRDefault="007B242A" w:rsidP="00A801E9">
            <w:pPr>
              <w:pStyle w:val="Altyaz"/>
              <w:rPr>
                <w:rFonts w:asciiTheme="minorHAnsi" w:hAnsiTheme="minorHAnsi"/>
                <w:sz w:val="18"/>
                <w:szCs w:val="18"/>
              </w:rPr>
            </w:pPr>
          </w:p>
          <w:p w:rsidR="007B242A" w:rsidRPr="003879E7" w:rsidRDefault="007B242A" w:rsidP="00A801E9">
            <w:pPr>
              <w:pStyle w:val="Altyaz"/>
              <w:jc w:val="left"/>
              <w:rPr>
                <w:rFonts w:asciiTheme="minorHAnsi" w:hAnsiTheme="minorHAnsi"/>
                <w:b/>
                <w:sz w:val="18"/>
                <w:szCs w:val="18"/>
              </w:rPr>
            </w:pPr>
            <w:r>
              <w:rPr>
                <w:rFonts w:asciiTheme="minorHAnsi" w:hAnsiTheme="minorHAnsi"/>
                <w:b/>
                <w:sz w:val="18"/>
                <w:szCs w:val="18"/>
              </w:rPr>
              <w:t xml:space="preserve">                                                                                            KATEGORİLER </w:t>
            </w:r>
          </w:p>
        </w:tc>
        <w:tc>
          <w:tcPr>
            <w:tcW w:w="567" w:type="dxa"/>
            <w:textDirection w:val="btLr"/>
            <w:vAlign w:val="center"/>
          </w:tcPr>
          <w:p w:rsidR="007B242A" w:rsidRDefault="007B242A" w:rsidP="00A801E9">
            <w:pPr>
              <w:ind w:left="113" w:right="113"/>
            </w:pPr>
            <w:r>
              <w:t xml:space="preserve">                                                    YARATICILIK VE GİRİŞİMCİLİK </w:t>
            </w:r>
          </w:p>
          <w:p w:rsidR="007B242A" w:rsidRDefault="007B242A" w:rsidP="00A801E9">
            <w:pPr>
              <w:ind w:left="113" w:right="113"/>
            </w:pPr>
          </w:p>
        </w:tc>
        <w:tc>
          <w:tcPr>
            <w:tcW w:w="1262" w:type="dxa"/>
            <w:vAlign w:val="center"/>
          </w:tcPr>
          <w:p w:rsidR="007B242A" w:rsidRDefault="007B242A" w:rsidP="00A801E9">
            <w:r>
              <w:rPr>
                <w:b/>
              </w:rPr>
              <w:t>.</w:t>
            </w:r>
            <w:r>
              <w:t xml:space="preserve"> Kriz Yönetimi ve Esneklik</w:t>
            </w:r>
          </w:p>
          <w:p w:rsidR="007B242A" w:rsidRDefault="007B242A" w:rsidP="00A801E9">
            <w:pPr>
              <w:rPr>
                <w:b/>
              </w:rPr>
            </w:pPr>
            <w:r>
              <w:t>. Kapsayıcı ve Erişilebilir Tasarım</w:t>
            </w:r>
          </w:p>
        </w:tc>
        <w:tc>
          <w:tcPr>
            <w:tcW w:w="2338" w:type="dxa"/>
            <w:vAlign w:val="center"/>
          </w:tcPr>
          <w:p w:rsidR="007B242A" w:rsidRDefault="007B242A" w:rsidP="00A801E9">
            <w:r>
              <w:rPr>
                <w:b/>
              </w:rPr>
              <w:t>.</w:t>
            </w:r>
            <w:r>
              <w:t xml:space="preserve"> Öğrencilere kriz anlarında esneklik ve etkili çözüm yolları geliştirme becerisi kazandırmak</w:t>
            </w:r>
          </w:p>
          <w:p w:rsidR="007B242A" w:rsidRDefault="007B242A" w:rsidP="00A801E9">
            <w:pPr>
              <w:rPr>
                <w:b/>
              </w:rPr>
            </w:pPr>
            <w:r>
              <w:t>. Öğrencilere her bireyin ihtiyaçlarını göz önünde bulundurarak kapsayıcı ve erişilebilir tasarım yapma becerisi kazandırmak</w:t>
            </w:r>
          </w:p>
        </w:tc>
        <w:tc>
          <w:tcPr>
            <w:tcW w:w="3062" w:type="dxa"/>
            <w:vAlign w:val="center"/>
          </w:tcPr>
          <w:p w:rsidR="007B242A" w:rsidRDefault="007B242A" w:rsidP="00A801E9">
            <w:r>
              <w:rPr>
                <w:b/>
                <w:sz w:val="20"/>
              </w:rPr>
              <w:t>.</w:t>
            </w:r>
            <w:r>
              <w:t xml:space="preserve"> Öğrenciler, bir kriz senaryosu üzerinden grup çalışmaları yaparak çözüm yolları arar. Kriz sırasında hızlı karar alma ve ekip içi koordinasyon üzerine tartışmalar gerçekleştirirler</w:t>
            </w:r>
          </w:p>
          <w:p w:rsidR="007B242A" w:rsidRPr="000B1968" w:rsidRDefault="007B242A" w:rsidP="00A801E9">
            <w:pPr>
              <w:rPr>
                <w:b/>
                <w:sz w:val="20"/>
              </w:rPr>
            </w:pPr>
            <w:r>
              <w:t>. Öğrenciler, engelli bireyler veya özel gereksinimi olan bireyler için bir ürün veya hizmet tasarlar. Tasarımlarını nasıl daha erişilebilir hale getirebileceklerini tartışırlar ve prototiplerini sunarlar.</w:t>
            </w:r>
          </w:p>
        </w:tc>
        <w:tc>
          <w:tcPr>
            <w:tcW w:w="2409" w:type="dxa"/>
            <w:vAlign w:val="center"/>
          </w:tcPr>
          <w:p w:rsidR="007B242A" w:rsidRDefault="007B242A" w:rsidP="00A801E9">
            <w:pPr>
              <w:rPr>
                <w:b/>
                <w:sz w:val="20"/>
              </w:rPr>
            </w:pPr>
            <w:r>
              <w:rPr>
                <w:sz w:val="20"/>
              </w:rPr>
              <w:br/>
            </w:r>
          </w:p>
        </w:tc>
      </w:tr>
    </w:tbl>
    <w:p w:rsidR="00A528FE" w:rsidRDefault="00A528FE">
      <w:bookmarkStart w:id="0" w:name="_GoBack"/>
      <w:bookmarkEnd w:id="0"/>
    </w:p>
    <w:sectPr w:rsidR="00A528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2DE" w:rsidRDefault="007542DE" w:rsidP="00A801E9">
      <w:pPr>
        <w:spacing w:after="0" w:line="240" w:lineRule="auto"/>
      </w:pPr>
      <w:r>
        <w:separator/>
      </w:r>
    </w:p>
  </w:endnote>
  <w:endnote w:type="continuationSeparator" w:id="0">
    <w:p w:rsidR="007542DE" w:rsidRDefault="007542DE" w:rsidP="00A8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2DE" w:rsidRDefault="007542DE" w:rsidP="00A801E9">
      <w:pPr>
        <w:spacing w:after="0" w:line="240" w:lineRule="auto"/>
      </w:pPr>
      <w:r>
        <w:separator/>
      </w:r>
    </w:p>
  </w:footnote>
  <w:footnote w:type="continuationSeparator" w:id="0">
    <w:p w:rsidR="007542DE" w:rsidRDefault="007542DE" w:rsidP="00A801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C14"/>
    <w:rsid w:val="00072C15"/>
    <w:rsid w:val="001A6AD4"/>
    <w:rsid w:val="001E2E54"/>
    <w:rsid w:val="002A348F"/>
    <w:rsid w:val="00312C14"/>
    <w:rsid w:val="003879E7"/>
    <w:rsid w:val="00417CE8"/>
    <w:rsid w:val="00492D83"/>
    <w:rsid w:val="004D30A7"/>
    <w:rsid w:val="00596987"/>
    <w:rsid w:val="007542DE"/>
    <w:rsid w:val="00795B31"/>
    <w:rsid w:val="007B242A"/>
    <w:rsid w:val="007C200E"/>
    <w:rsid w:val="00947349"/>
    <w:rsid w:val="009F3048"/>
    <w:rsid w:val="00A528FE"/>
    <w:rsid w:val="00A801E9"/>
    <w:rsid w:val="00C222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E6A68"/>
  <w15:chartTrackingRefBased/>
  <w15:docId w15:val="{E4CAE72F-8AC7-4959-A45F-A6EB4A0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9E7"/>
    <w:rPr>
      <w:rFonts w:ascii="Calibri" w:eastAsia="Times New Roman" w:hAnsi="Calibri" w:cs="Times New Roman"/>
      <w:color w:val="00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879E7"/>
    <w:pPr>
      <w:spacing w:after="0" w:line="240" w:lineRule="auto"/>
    </w:pPr>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tyaz">
    <w:name w:val="Subtitle"/>
    <w:basedOn w:val="Normal"/>
    <w:next w:val="Normal"/>
    <w:link w:val="AltyazChar"/>
    <w:qFormat/>
    <w:rsid w:val="003879E7"/>
    <w:pPr>
      <w:spacing w:after="60"/>
      <w:jc w:val="center"/>
      <w:outlineLvl w:val="1"/>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rsid w:val="003879E7"/>
    <w:rPr>
      <w:rFonts w:asciiTheme="majorHAnsi" w:eastAsiaTheme="majorEastAsia" w:hAnsiTheme="majorHAnsi" w:cstheme="majorBidi"/>
      <w:color w:val="000000"/>
      <w:sz w:val="24"/>
      <w:szCs w:val="24"/>
    </w:rPr>
  </w:style>
  <w:style w:type="paragraph" w:styleId="stBilgi">
    <w:name w:val="header"/>
    <w:basedOn w:val="Normal"/>
    <w:link w:val="stBilgiChar"/>
    <w:uiPriority w:val="99"/>
    <w:unhideWhenUsed/>
    <w:rsid w:val="00A801E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801E9"/>
    <w:rPr>
      <w:rFonts w:ascii="Calibri" w:eastAsia="Times New Roman" w:hAnsi="Calibri" w:cs="Times New Roman"/>
      <w:color w:val="000000"/>
      <w:szCs w:val="20"/>
    </w:rPr>
  </w:style>
  <w:style w:type="paragraph" w:styleId="AltBilgi">
    <w:name w:val="footer"/>
    <w:basedOn w:val="Normal"/>
    <w:link w:val="AltBilgiChar"/>
    <w:uiPriority w:val="99"/>
    <w:unhideWhenUsed/>
    <w:rsid w:val="00A801E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801E9"/>
    <w:rPr>
      <w:rFonts w:ascii="Calibri" w:eastAsia="Times New Roman" w:hAnsi="Calibri" w:cs="Times New Roman"/>
      <w:color w:val="000000"/>
      <w:szCs w:val="20"/>
    </w:rPr>
  </w:style>
  <w:style w:type="paragraph" w:styleId="BalonMetni">
    <w:name w:val="Balloon Text"/>
    <w:basedOn w:val="Normal"/>
    <w:link w:val="BalonMetniChar"/>
    <w:uiPriority w:val="99"/>
    <w:semiHidden/>
    <w:unhideWhenUsed/>
    <w:rsid w:val="007B242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242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5793</Words>
  <Characters>33024</Characters>
  <Application>Microsoft Office Word</Application>
  <DocSecurity>0</DocSecurity>
  <Lines>275</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2024-11-26T12:28:00Z</cp:lastPrinted>
  <dcterms:created xsi:type="dcterms:W3CDTF">2024-11-26T12:30:00Z</dcterms:created>
  <dcterms:modified xsi:type="dcterms:W3CDTF">2024-11-27T08:13:00Z</dcterms:modified>
</cp:coreProperties>
</file>